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D4659" w14:textId="149E84C5" w:rsidR="00356AFB" w:rsidRDefault="00B65E2E" w:rsidP="00356AFB">
      <w:pPr>
        <w:jc w:val="center"/>
      </w:pPr>
      <w:r>
        <w:rPr>
          <w:noProof/>
        </w:rPr>
        <w:drawing>
          <wp:anchor distT="0" distB="0" distL="114300" distR="114300" simplePos="0" relativeHeight="251680256" behindDoc="0" locked="0" layoutInCell="1" allowOverlap="1" wp14:anchorId="698E9483" wp14:editId="3A7E8E64">
            <wp:simplePos x="0" y="0"/>
            <wp:positionH relativeFrom="margin">
              <wp:posOffset>304800</wp:posOffset>
            </wp:positionH>
            <wp:positionV relativeFrom="paragraph">
              <wp:posOffset>-200660</wp:posOffset>
            </wp:positionV>
            <wp:extent cx="1849120" cy="1060478"/>
            <wp:effectExtent l="0" t="0" r="0" b="635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CBW State Logo 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9120" cy="106047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1" allowOverlap="1" wp14:anchorId="61920D3E" wp14:editId="353F38C8">
                <wp:simplePos x="0" y="0"/>
                <wp:positionH relativeFrom="margin">
                  <wp:posOffset>2428240</wp:posOffset>
                </wp:positionH>
                <wp:positionV relativeFrom="paragraph">
                  <wp:posOffset>-299720</wp:posOffset>
                </wp:positionV>
                <wp:extent cx="4084320" cy="128016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84320" cy="1280160"/>
                        </a:xfrm>
                        <a:prstGeom prst="rect">
                          <a:avLst/>
                        </a:prstGeom>
                        <a:noFill/>
                        <a:ln w="6350">
                          <a:noFill/>
                        </a:ln>
                      </wps:spPr>
                      <wps:txbx>
                        <w:txbxContent>
                          <w:p w14:paraId="175C4D5A" w14:textId="178A1A16" w:rsidR="00234053" w:rsidRPr="00714B27" w:rsidRDefault="00234053" w:rsidP="00234053">
                            <w:pPr>
                              <w:jc w:val="center"/>
                              <w:rPr>
                                <w:rFonts w:ascii="Garamond" w:hAnsi="Garamond"/>
                              </w:rPr>
                            </w:pPr>
                            <w:r w:rsidRPr="00714B27">
                              <w:rPr>
                                <w:rFonts w:ascii="Garamond" w:hAnsi="Garamond"/>
                                <w:color w:val="333333"/>
                                <w:sz w:val="32"/>
                                <w:szCs w:val="32"/>
                                <w14:textOutline w14:w="9525" w14:cap="flat" w14:cmpd="sng" w14:algn="ctr">
                                  <w14:solidFill>
                                    <w14:srgbClr w14:val="000000"/>
                                  </w14:solidFill>
                                  <w14:prstDash w14:val="solid"/>
                                  <w14:round/>
                                </w14:textOutline>
                              </w:rPr>
                              <w:t xml:space="preserve">Prevention Specialist Certification Board </w:t>
                            </w:r>
                            <w:r w:rsidR="00D908B2">
                              <w:rPr>
                                <w:rFonts w:ascii="Garamond" w:hAnsi="Garamond"/>
                                <w:color w:val="333333"/>
                                <w:sz w:val="32"/>
                                <w:szCs w:val="32"/>
                                <w14:textOutline w14:w="9525" w14:cap="flat" w14:cmpd="sng" w14:algn="ctr">
                                  <w14:solidFill>
                                    <w14:srgbClr w14:val="000000"/>
                                  </w14:solidFill>
                                  <w14:prstDash w14:val="solid"/>
                                  <w14:round/>
                                </w14:textOutline>
                              </w:rPr>
                              <w:t xml:space="preserve">          </w:t>
                            </w:r>
                            <w:r w:rsidRPr="00714B27">
                              <w:rPr>
                                <w:rFonts w:ascii="Garamond" w:hAnsi="Garamond"/>
                                <w:color w:val="333333"/>
                                <w:sz w:val="32"/>
                                <w:szCs w:val="32"/>
                                <w14:textOutline w14:w="9525" w14:cap="flat" w14:cmpd="sng" w14:algn="ctr">
                                  <w14:solidFill>
                                    <w14:srgbClr w14:val="000000"/>
                                  </w14:solidFill>
                                  <w14:prstDash w14:val="solid"/>
                                  <w14:round/>
                                </w14:textOutline>
                              </w:rPr>
                              <w:t>of Washington</w:t>
                            </w:r>
                            <w:r w:rsidR="0030376F">
                              <w:rPr>
                                <w:rFonts w:ascii="Garamond" w:hAnsi="Garamond"/>
                                <w:color w:val="333333"/>
                                <w:sz w:val="32"/>
                                <w:szCs w:val="32"/>
                                <w14:textOutline w14:w="9525" w14:cap="flat" w14:cmpd="sng" w14:algn="ctr">
                                  <w14:solidFill>
                                    <w14:srgbClr w14:val="000000"/>
                                  </w14:solidFill>
                                  <w14:prstDash w14:val="solid"/>
                                  <w14:round/>
                                </w14:textOutline>
                              </w:rPr>
                              <w:t xml:space="preserve"> (PSCBW)</w:t>
                            </w:r>
                          </w:p>
                          <w:p w14:paraId="4B104246" w14:textId="77777777" w:rsidR="00234053" w:rsidRPr="00231C8D" w:rsidRDefault="00234053" w:rsidP="00234053">
                            <w:pPr>
                              <w:spacing w:before="60"/>
                              <w:rPr>
                                <w:rFonts w:ascii="Garamond" w:hAnsi="Garamond"/>
                                <w:sz w:val="4"/>
                                <w:szCs w:val="4"/>
                              </w:rPr>
                            </w:pPr>
                          </w:p>
                          <w:p w14:paraId="49CB4355" w14:textId="77777777" w:rsidR="00234053" w:rsidRPr="00714B27" w:rsidRDefault="00234053" w:rsidP="00234053">
                            <w:pPr>
                              <w:spacing w:before="120" w:after="120"/>
                              <w:jc w:val="center"/>
                              <w:rPr>
                                <w:rFonts w:ascii="Garamond" w:hAnsi="Garamond"/>
                                <w:b/>
                                <w:color w:val="000000"/>
                                <w:sz w:val="22"/>
                                <w:szCs w:val="22"/>
                              </w:rPr>
                            </w:pPr>
                            <w:r w:rsidRPr="00714B27">
                              <w:rPr>
                                <w:rFonts w:ascii="Garamond" w:hAnsi="Garamond"/>
                                <w:b/>
                                <w:bCs/>
                                <w:iCs/>
                                <w:color w:val="000000"/>
                                <w:sz w:val="22"/>
                                <w:szCs w:val="22"/>
                              </w:rPr>
                              <w:t>The Standard of Excellence in Prevention</w:t>
                            </w:r>
                          </w:p>
                          <w:p w14:paraId="15E2EDCC" w14:textId="77777777" w:rsidR="00234053" w:rsidRPr="00714B27" w:rsidRDefault="00234053" w:rsidP="00234053">
                            <w:pPr>
                              <w:pStyle w:val="Footer"/>
                              <w:ind w:right="360"/>
                              <w:jc w:val="center"/>
                              <w:rPr>
                                <w:rFonts w:ascii="Garamond" w:hAnsi="Garamond"/>
                                <w:sz w:val="20"/>
                                <w:szCs w:val="20"/>
                              </w:rPr>
                            </w:pPr>
                            <w:r w:rsidRPr="00714B27">
                              <w:rPr>
                                <w:rFonts w:ascii="Garamond" w:hAnsi="Garamond"/>
                                <w:sz w:val="20"/>
                                <w:szCs w:val="20"/>
                              </w:rPr>
                              <w:t xml:space="preserve">PSCBW is a member board of the </w:t>
                            </w:r>
                          </w:p>
                          <w:p w14:paraId="3DC95D63" w14:textId="77777777" w:rsidR="00234053" w:rsidRPr="00714B27" w:rsidRDefault="00234053" w:rsidP="00234053">
                            <w:pPr>
                              <w:pStyle w:val="Footer"/>
                              <w:ind w:right="360"/>
                              <w:jc w:val="center"/>
                              <w:rPr>
                                <w:rFonts w:ascii="Garamond" w:hAnsi="Garamond"/>
                                <w:sz w:val="20"/>
                                <w:szCs w:val="20"/>
                              </w:rPr>
                            </w:pPr>
                            <w:r w:rsidRPr="00714B27">
                              <w:rPr>
                                <w:rFonts w:ascii="Garamond" w:hAnsi="Garamond"/>
                                <w:sz w:val="20"/>
                                <w:szCs w:val="20"/>
                              </w:rPr>
                              <w:t>International Certification &amp; Reciprocity Consortium (IC&amp;RC)</w:t>
                            </w:r>
                          </w:p>
                          <w:p w14:paraId="5713A23B" w14:textId="77777777" w:rsidR="00234053" w:rsidRDefault="00234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20D3E" id="_x0000_t202" coordsize="21600,21600" o:spt="202" path="m,l,21600r21600,l21600,xe">
                <v:stroke joinstyle="miter"/>
                <v:path gradientshapeok="t" o:connecttype="rect"/>
              </v:shapetype>
              <v:shape id="Text Box 3" o:spid="_x0000_s1026" type="#_x0000_t202" style="position:absolute;left:0;text-align:left;margin-left:191.2pt;margin-top:-23.6pt;width:321.6pt;height:100.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" filled="f" stroked="f" strokeweight=".5pt">
                <v:textbox>
                  <w:txbxContent>
                    <w:p w14:paraId="175C4D5A" w14:textId="178A1A16" w:rsidR="00234053" w:rsidRPr="00714B27" w:rsidRDefault="00234053" w:rsidP="00234053">
                      <w:pPr>
                        <w:jc w:val="center"/>
                        <w:rPr>
                          <w:rFonts w:ascii="Garamond" w:hAnsi="Garamond"/>
                        </w:rPr>
                      </w:pPr>
                      <w:r w:rsidRPr="00714B27">
                        <w:rPr>
                          <w:rFonts w:ascii="Garamond" w:hAnsi="Garamond"/>
                          <w:color w:val="333333"/>
                          <w:sz w:val="32"/>
                          <w:szCs w:val="32"/>
                          <w14:textOutline w14:w="9525" w14:cap="flat" w14:cmpd="sng" w14:algn="ctr">
                            <w14:solidFill>
                              <w14:srgbClr w14:val="000000"/>
                            </w14:solidFill>
                            <w14:prstDash w14:val="solid"/>
                            <w14:round/>
                          </w14:textOutline>
                        </w:rPr>
                        <w:t xml:space="preserve">Prevention Specialist Certification Board </w:t>
                      </w:r>
                      <w:r w:rsidR="00D908B2">
                        <w:rPr>
                          <w:rFonts w:ascii="Garamond" w:hAnsi="Garamond"/>
                          <w:color w:val="333333"/>
                          <w:sz w:val="32"/>
                          <w:szCs w:val="32"/>
                          <w14:textOutline w14:w="9525" w14:cap="flat" w14:cmpd="sng" w14:algn="ctr">
                            <w14:solidFill>
                              <w14:srgbClr w14:val="000000"/>
                            </w14:solidFill>
                            <w14:prstDash w14:val="solid"/>
                            <w14:round/>
                          </w14:textOutline>
                        </w:rPr>
                        <w:t xml:space="preserve">          </w:t>
                      </w:r>
                      <w:r w:rsidRPr="00714B27">
                        <w:rPr>
                          <w:rFonts w:ascii="Garamond" w:hAnsi="Garamond"/>
                          <w:color w:val="333333"/>
                          <w:sz w:val="32"/>
                          <w:szCs w:val="32"/>
                          <w14:textOutline w14:w="9525" w14:cap="flat" w14:cmpd="sng" w14:algn="ctr">
                            <w14:solidFill>
                              <w14:srgbClr w14:val="000000"/>
                            </w14:solidFill>
                            <w14:prstDash w14:val="solid"/>
                            <w14:round/>
                          </w14:textOutline>
                        </w:rPr>
                        <w:t>of Washington</w:t>
                      </w:r>
                      <w:r w:rsidR="0030376F">
                        <w:rPr>
                          <w:rFonts w:ascii="Garamond" w:hAnsi="Garamond"/>
                          <w:color w:val="333333"/>
                          <w:sz w:val="32"/>
                          <w:szCs w:val="32"/>
                          <w14:textOutline w14:w="9525" w14:cap="flat" w14:cmpd="sng" w14:algn="ctr">
                            <w14:solidFill>
                              <w14:srgbClr w14:val="000000"/>
                            </w14:solidFill>
                            <w14:prstDash w14:val="solid"/>
                            <w14:round/>
                          </w14:textOutline>
                        </w:rPr>
                        <w:t xml:space="preserve"> (PSCBW)</w:t>
                      </w:r>
                    </w:p>
                    <w:p w14:paraId="4B104246" w14:textId="77777777" w:rsidR="00234053" w:rsidRPr="00231C8D" w:rsidRDefault="00234053" w:rsidP="00234053">
                      <w:pPr>
                        <w:spacing w:before="60"/>
                        <w:rPr>
                          <w:rFonts w:ascii="Garamond" w:hAnsi="Garamond"/>
                          <w:sz w:val="4"/>
                          <w:szCs w:val="4"/>
                        </w:rPr>
                      </w:pPr>
                    </w:p>
                    <w:p w14:paraId="49CB4355" w14:textId="77777777" w:rsidR="00234053" w:rsidRPr="00714B27" w:rsidRDefault="00234053" w:rsidP="00234053">
                      <w:pPr>
                        <w:spacing w:before="120" w:after="120"/>
                        <w:jc w:val="center"/>
                        <w:rPr>
                          <w:rFonts w:ascii="Garamond" w:hAnsi="Garamond"/>
                          <w:b/>
                          <w:color w:val="000000"/>
                          <w:sz w:val="22"/>
                          <w:szCs w:val="22"/>
                        </w:rPr>
                      </w:pPr>
                      <w:r w:rsidRPr="00714B27">
                        <w:rPr>
                          <w:rFonts w:ascii="Garamond" w:hAnsi="Garamond"/>
                          <w:b/>
                          <w:bCs/>
                          <w:iCs/>
                          <w:color w:val="000000"/>
                          <w:sz w:val="22"/>
                          <w:szCs w:val="22"/>
                        </w:rPr>
                        <w:t>The Standard of Excellence in Prevention</w:t>
                      </w:r>
                    </w:p>
                    <w:p w14:paraId="15E2EDCC" w14:textId="77777777" w:rsidR="00234053" w:rsidRPr="00714B27" w:rsidRDefault="00234053" w:rsidP="00234053">
                      <w:pPr>
                        <w:pStyle w:val="Footer"/>
                        <w:ind w:right="360"/>
                        <w:jc w:val="center"/>
                        <w:rPr>
                          <w:rFonts w:ascii="Garamond" w:hAnsi="Garamond"/>
                          <w:sz w:val="20"/>
                          <w:szCs w:val="20"/>
                        </w:rPr>
                      </w:pPr>
                      <w:r w:rsidRPr="00714B27">
                        <w:rPr>
                          <w:rFonts w:ascii="Garamond" w:hAnsi="Garamond"/>
                          <w:sz w:val="20"/>
                          <w:szCs w:val="20"/>
                        </w:rPr>
                        <w:t xml:space="preserve">PSCBW is a member board of the </w:t>
                      </w:r>
                    </w:p>
                    <w:p w14:paraId="3DC95D63" w14:textId="77777777" w:rsidR="00234053" w:rsidRPr="00714B27" w:rsidRDefault="00234053" w:rsidP="00234053">
                      <w:pPr>
                        <w:pStyle w:val="Footer"/>
                        <w:ind w:right="360"/>
                        <w:jc w:val="center"/>
                        <w:rPr>
                          <w:rFonts w:ascii="Garamond" w:hAnsi="Garamond"/>
                          <w:sz w:val="20"/>
                          <w:szCs w:val="20"/>
                        </w:rPr>
                      </w:pPr>
                      <w:r w:rsidRPr="00714B27">
                        <w:rPr>
                          <w:rFonts w:ascii="Garamond" w:hAnsi="Garamond"/>
                          <w:sz w:val="20"/>
                          <w:szCs w:val="20"/>
                        </w:rPr>
                        <w:t>International Certification &amp; Reciprocity Consortium (IC&amp;RC)</w:t>
                      </w:r>
                    </w:p>
                    <w:p w14:paraId="5713A23B" w14:textId="77777777" w:rsidR="00234053" w:rsidRDefault="00234053"/>
                  </w:txbxContent>
                </v:textbox>
                <w10:wrap anchorx="margin"/>
              </v:shape>
            </w:pict>
          </mc:Fallback>
        </mc:AlternateContent>
      </w:r>
    </w:p>
    <w:p w14:paraId="09F09F00" w14:textId="3998D50F" w:rsidR="00356AFB" w:rsidRDefault="00356AFB" w:rsidP="00356AFB">
      <w:pPr>
        <w:jc w:val="center"/>
      </w:pPr>
    </w:p>
    <w:p w14:paraId="79F029E9" w14:textId="77777777" w:rsidR="007943B7" w:rsidRDefault="007943B7" w:rsidP="00990EE0">
      <w:pPr>
        <w:rPr>
          <w:rFonts w:ascii="Garamond" w:hAnsi="Garamond"/>
          <w:b/>
          <w:color w:val="000000"/>
          <w:sz w:val="28"/>
          <w:szCs w:val="28"/>
        </w:rPr>
      </w:pPr>
    </w:p>
    <w:p w14:paraId="375255C1" w14:textId="77777777" w:rsidR="007943B7" w:rsidRDefault="007943B7" w:rsidP="00990EE0">
      <w:pPr>
        <w:rPr>
          <w:rFonts w:ascii="Garamond" w:hAnsi="Garamond"/>
          <w:b/>
          <w:color w:val="000000"/>
          <w:sz w:val="28"/>
          <w:szCs w:val="28"/>
        </w:rPr>
      </w:pPr>
    </w:p>
    <w:p w14:paraId="3C3E0168" w14:textId="77777777" w:rsidR="007943B7" w:rsidRPr="00F71B8F" w:rsidRDefault="007943B7" w:rsidP="00990EE0">
      <w:pPr>
        <w:rPr>
          <w:rFonts w:ascii="Garamond" w:hAnsi="Garamond"/>
          <w:b/>
          <w:color w:val="000000"/>
          <w:sz w:val="44"/>
          <w:szCs w:val="44"/>
        </w:rPr>
      </w:pPr>
    </w:p>
    <w:p w14:paraId="576625AA" w14:textId="77777777" w:rsidR="00B65E2E" w:rsidRDefault="00B65E2E" w:rsidP="00990EE0">
      <w:pPr>
        <w:rPr>
          <w:rFonts w:ascii="Garamond" w:hAnsi="Garamond"/>
          <w:b/>
          <w:color w:val="000000"/>
          <w:sz w:val="28"/>
          <w:szCs w:val="28"/>
        </w:rPr>
      </w:pPr>
    </w:p>
    <w:p w14:paraId="6F106E3B" w14:textId="4644C5D4" w:rsidR="00356AFB" w:rsidRDefault="00356AFB" w:rsidP="00990EE0">
      <w:pPr>
        <w:rPr>
          <w:color w:val="000000"/>
        </w:rPr>
      </w:pPr>
      <w:r>
        <w:rPr>
          <w:rFonts w:ascii="Garamond" w:hAnsi="Garamond"/>
          <w:b/>
          <w:color w:val="000000"/>
          <w:sz w:val="28"/>
          <w:szCs w:val="28"/>
        </w:rPr>
        <w:t>Renewing Your Certification as a </w:t>
      </w:r>
    </w:p>
    <w:p w14:paraId="6461C637" w14:textId="77777777" w:rsidR="00356AFB" w:rsidRPr="009A1CAD" w:rsidRDefault="00356AFB" w:rsidP="00990EE0">
      <w:pPr>
        <w:rPr>
          <w:rFonts w:ascii="Garamond" w:hAnsi="Garamond"/>
          <w:color w:val="000000"/>
        </w:rPr>
      </w:pPr>
      <w:r>
        <w:rPr>
          <w:rFonts w:ascii="Garamond" w:hAnsi="Garamond"/>
          <w:b/>
          <w:color w:val="000000"/>
          <w:sz w:val="28"/>
          <w:szCs w:val="28"/>
        </w:rPr>
        <w:t>Certified Prevention Professional (CPP)</w:t>
      </w:r>
    </w:p>
    <w:p w14:paraId="15FE24B1" w14:textId="77777777" w:rsidR="00356AFB" w:rsidRPr="009A1CAD" w:rsidRDefault="00356AFB" w:rsidP="00356AFB">
      <w:pPr>
        <w:rPr>
          <w:rFonts w:ascii="Garamond" w:hAnsi="Garamond"/>
          <w:color w:val="000000"/>
        </w:rPr>
      </w:pPr>
      <w:r w:rsidRPr="009A1CAD">
        <w:rPr>
          <w:rFonts w:ascii="Garamond" w:hAnsi="Garamond"/>
          <w:b/>
          <w:color w:val="000000"/>
        </w:rPr>
        <w:t> </w:t>
      </w:r>
    </w:p>
    <w:p w14:paraId="51D265AE" w14:textId="77777777" w:rsidR="00075D24" w:rsidRPr="00A112A3" w:rsidRDefault="00075D24" w:rsidP="00356AFB">
      <w:pPr>
        <w:rPr>
          <w:rFonts w:ascii="Garamond" w:hAnsi="Garamond"/>
          <w:color w:val="000000"/>
          <w:sz w:val="2"/>
          <w:szCs w:val="2"/>
        </w:rPr>
      </w:pPr>
    </w:p>
    <w:p w14:paraId="0F9393B7" w14:textId="7E99002B" w:rsidR="00356AFB" w:rsidRPr="000922CF" w:rsidRDefault="00356AFB" w:rsidP="00356AFB">
      <w:pPr>
        <w:rPr>
          <w:rFonts w:ascii="Garamond" w:hAnsi="Garamond"/>
          <w:color w:val="000000"/>
        </w:rPr>
      </w:pPr>
      <w:r w:rsidRPr="000922CF">
        <w:rPr>
          <w:rFonts w:ascii="Garamond" w:hAnsi="Garamond"/>
          <w:color w:val="000000"/>
        </w:rPr>
        <w:t>To renew your credential as a Certified Prevention Professional (CPP) every two years</w:t>
      </w:r>
      <w:r w:rsidR="006061EC" w:rsidRPr="000922CF">
        <w:rPr>
          <w:rFonts w:ascii="Garamond" w:hAnsi="Garamond"/>
          <w:color w:val="000000"/>
        </w:rPr>
        <w:t>,</w:t>
      </w:r>
      <w:r w:rsidRPr="000922CF">
        <w:rPr>
          <w:rFonts w:ascii="Garamond" w:hAnsi="Garamond"/>
          <w:color w:val="000000"/>
        </w:rPr>
        <w:t xml:space="preserve"> you are required to submit Continuing Education Units (CEUs), a current criminal history background check</w:t>
      </w:r>
      <w:r w:rsidR="00150D3C" w:rsidRPr="000922CF">
        <w:rPr>
          <w:rFonts w:ascii="Garamond" w:hAnsi="Garamond"/>
          <w:color w:val="000000"/>
        </w:rPr>
        <w:t>, signed Prevention Code of Ethics form</w:t>
      </w:r>
      <w:r w:rsidRPr="000922CF">
        <w:rPr>
          <w:rFonts w:ascii="Garamond" w:hAnsi="Garamond"/>
          <w:color w:val="000000"/>
        </w:rPr>
        <w:t xml:space="preserve"> and pay a biennial certification renewal fee.</w:t>
      </w:r>
    </w:p>
    <w:p w14:paraId="2B967C3E" w14:textId="77777777" w:rsidR="00356AFB" w:rsidRPr="000922CF" w:rsidRDefault="00356AFB" w:rsidP="00356AFB">
      <w:pPr>
        <w:rPr>
          <w:color w:val="000000"/>
        </w:rPr>
      </w:pPr>
      <w:r w:rsidRPr="000922CF">
        <w:rPr>
          <w:rFonts w:ascii="Garamond" w:hAnsi="Garamond"/>
          <w:color w:val="000000"/>
        </w:rPr>
        <w:t> </w:t>
      </w:r>
    </w:p>
    <w:p w14:paraId="3537B8CE" w14:textId="00302D29" w:rsidR="001D11C6" w:rsidRPr="000922CF" w:rsidRDefault="00356AFB" w:rsidP="00EC475B">
      <w:pPr>
        <w:pStyle w:val="CommentText"/>
        <w:rPr>
          <w:rFonts w:ascii="Garamond" w:hAnsi="Garamond"/>
          <w:color w:val="000000"/>
          <w:sz w:val="24"/>
          <w:szCs w:val="24"/>
        </w:rPr>
      </w:pPr>
      <w:r w:rsidRPr="000922CF">
        <w:rPr>
          <w:rFonts w:ascii="Garamond" w:hAnsi="Garamond"/>
          <w:color w:val="000000"/>
          <w:sz w:val="24"/>
          <w:szCs w:val="24"/>
        </w:rPr>
        <w:t>The purpose of continuing education is to promote ongoing professional development. It benefits the individual, group, organization, and community to whom prevention services are provided</w:t>
      </w:r>
      <w:r w:rsidR="006061EC" w:rsidRPr="000922CF">
        <w:rPr>
          <w:rFonts w:ascii="Garamond" w:hAnsi="Garamond"/>
          <w:color w:val="000000"/>
          <w:sz w:val="24"/>
          <w:szCs w:val="24"/>
        </w:rPr>
        <w:t>,</w:t>
      </w:r>
      <w:r w:rsidRPr="000922CF">
        <w:rPr>
          <w:rFonts w:ascii="Garamond" w:hAnsi="Garamond"/>
          <w:color w:val="000000"/>
          <w:sz w:val="24"/>
          <w:szCs w:val="24"/>
        </w:rPr>
        <w:t xml:space="preserve"> </w:t>
      </w:r>
      <w:r w:rsidRPr="000922CF">
        <w:rPr>
          <w:rFonts w:ascii="Garamond" w:hAnsi="Garamond"/>
          <w:sz w:val="24"/>
          <w:szCs w:val="24"/>
        </w:rPr>
        <w:t>as well as</w:t>
      </w:r>
      <w:r w:rsidRPr="000922CF">
        <w:rPr>
          <w:rFonts w:ascii="Garamond" w:hAnsi="Garamond"/>
          <w:color w:val="FF0000"/>
          <w:sz w:val="24"/>
          <w:szCs w:val="24"/>
        </w:rPr>
        <w:t> </w:t>
      </w:r>
      <w:r w:rsidRPr="000922CF">
        <w:rPr>
          <w:rFonts w:ascii="Garamond" w:hAnsi="Garamond"/>
          <w:color w:val="000000"/>
          <w:sz w:val="24"/>
          <w:szCs w:val="24"/>
        </w:rPr>
        <w:t>the Prevention Professional and the alcohol, tobacco and other drug (ATOD) prevention profession. CPPs will build upon their previously demonstrated competencies and show evidence of their professional development through continuing education.</w:t>
      </w:r>
      <w:r w:rsidRPr="000922CF">
        <w:rPr>
          <w:rFonts w:ascii="Garamond" w:hAnsi="Garamond"/>
          <w:color w:val="000000"/>
          <w:sz w:val="24"/>
          <w:szCs w:val="24"/>
        </w:rPr>
        <w:br/>
      </w:r>
      <w:r w:rsidRPr="000922CF">
        <w:rPr>
          <w:rFonts w:ascii="Garamond" w:hAnsi="Garamond"/>
          <w:color w:val="000000"/>
          <w:sz w:val="24"/>
          <w:szCs w:val="24"/>
        </w:rPr>
        <w:br/>
      </w:r>
      <w:r w:rsidR="00BD7C19" w:rsidRPr="000922CF">
        <w:rPr>
          <w:sz w:val="22"/>
          <w:szCs w:val="22"/>
        </w:rPr>
        <w:t>CPPs are responsible for renewing their credential on their birthdate every two years. As a courtesy, PSCBW will also send reminders to the email address on record at least 30 days prior to the expiration date</w:t>
      </w:r>
      <w:r w:rsidR="00EC475B" w:rsidRPr="000922CF">
        <w:rPr>
          <w:sz w:val="22"/>
          <w:szCs w:val="22"/>
        </w:rPr>
        <w:t xml:space="preserve">. </w:t>
      </w:r>
      <w:r w:rsidRPr="000922CF">
        <w:rPr>
          <w:rFonts w:ascii="Garamond" w:hAnsi="Garamond"/>
          <w:color w:val="000000"/>
          <w:sz w:val="24"/>
          <w:szCs w:val="24"/>
        </w:rPr>
        <w:t xml:space="preserve">They will submit their renewal </w:t>
      </w:r>
      <w:r w:rsidR="00031226" w:rsidRPr="000922CF">
        <w:rPr>
          <w:rFonts w:ascii="Garamond" w:hAnsi="Garamond"/>
          <w:color w:val="000000"/>
          <w:sz w:val="24"/>
          <w:szCs w:val="24"/>
        </w:rPr>
        <w:t>applica</w:t>
      </w:r>
      <w:r w:rsidR="00200D6B" w:rsidRPr="000922CF">
        <w:rPr>
          <w:rFonts w:ascii="Garamond" w:hAnsi="Garamond"/>
          <w:color w:val="000000"/>
          <w:sz w:val="24"/>
          <w:szCs w:val="24"/>
        </w:rPr>
        <w:t xml:space="preserve">tion </w:t>
      </w:r>
      <w:r w:rsidRPr="000922CF">
        <w:rPr>
          <w:rFonts w:ascii="Garamond" w:hAnsi="Garamond"/>
          <w:color w:val="000000"/>
          <w:sz w:val="24"/>
          <w:szCs w:val="24"/>
        </w:rPr>
        <w:t>form, CEUs, current background check</w:t>
      </w:r>
      <w:r w:rsidR="006061EC" w:rsidRPr="000922CF">
        <w:rPr>
          <w:rFonts w:ascii="Garamond" w:hAnsi="Garamond"/>
          <w:color w:val="000000"/>
          <w:sz w:val="24"/>
          <w:szCs w:val="24"/>
        </w:rPr>
        <w:t>, signed Prevention Code of Ethics form</w:t>
      </w:r>
      <w:r w:rsidRPr="000922CF">
        <w:rPr>
          <w:rFonts w:ascii="Garamond" w:hAnsi="Garamond"/>
          <w:color w:val="000000"/>
          <w:sz w:val="24"/>
          <w:szCs w:val="24"/>
        </w:rPr>
        <w:t xml:space="preserve"> and biennial certification fee to the Prevention Specialist Certification Board of Washington (PSCBW) </w:t>
      </w:r>
      <w:r w:rsidR="00BD7C19" w:rsidRPr="000922CF">
        <w:rPr>
          <w:rFonts w:ascii="Garamond" w:hAnsi="Garamond"/>
          <w:color w:val="000000" w:themeColor="text1"/>
          <w:sz w:val="24"/>
          <w:szCs w:val="24"/>
        </w:rPr>
        <w:t>no later than</w:t>
      </w:r>
      <w:r w:rsidR="00BD7C19" w:rsidRPr="000922CF">
        <w:rPr>
          <w:rFonts w:ascii="Garamond" w:hAnsi="Garamond"/>
          <w:color w:val="FF0000"/>
          <w:sz w:val="24"/>
          <w:szCs w:val="24"/>
        </w:rPr>
        <w:t xml:space="preserve"> </w:t>
      </w:r>
      <w:r w:rsidRPr="000922CF">
        <w:rPr>
          <w:rFonts w:ascii="Garamond" w:hAnsi="Garamond"/>
          <w:color w:val="000000"/>
          <w:sz w:val="24"/>
          <w:szCs w:val="24"/>
        </w:rPr>
        <w:t>the</w:t>
      </w:r>
      <w:r w:rsidR="00200D6B" w:rsidRPr="000922CF">
        <w:rPr>
          <w:rFonts w:ascii="Garamond" w:hAnsi="Garamond"/>
          <w:color w:val="000000"/>
          <w:sz w:val="24"/>
          <w:szCs w:val="24"/>
        </w:rPr>
        <w:t>ir certification</w:t>
      </w:r>
      <w:r w:rsidRPr="000922CF">
        <w:rPr>
          <w:rFonts w:ascii="Garamond" w:hAnsi="Garamond"/>
          <w:color w:val="000000"/>
          <w:sz w:val="24"/>
          <w:szCs w:val="24"/>
        </w:rPr>
        <w:t xml:space="preserve"> expiration date. Forms for the documentation of CEUs will accompany the notification and must be completed, signed, and submitted with proof of attendance.</w:t>
      </w:r>
    </w:p>
    <w:p w14:paraId="4729292B" w14:textId="3CAC3345" w:rsidR="00356AFB" w:rsidRPr="000922CF" w:rsidRDefault="00356AFB" w:rsidP="00356AFB">
      <w:pPr>
        <w:rPr>
          <w:color w:val="000000"/>
        </w:rPr>
      </w:pPr>
      <w:r w:rsidRPr="000922CF">
        <w:rPr>
          <w:rFonts w:ascii="Garamond" w:hAnsi="Garamond"/>
          <w:b/>
          <w:bCs/>
          <w:color w:val="000000"/>
        </w:rPr>
        <w:t>CEUs will not be accepted by fax.</w:t>
      </w:r>
    </w:p>
    <w:p w14:paraId="111D3DE0" w14:textId="77777777" w:rsidR="00356AFB" w:rsidRPr="000922CF" w:rsidRDefault="00356AFB" w:rsidP="00356AFB">
      <w:pPr>
        <w:rPr>
          <w:color w:val="000000"/>
        </w:rPr>
      </w:pPr>
      <w:r w:rsidRPr="000922CF">
        <w:rPr>
          <w:rFonts w:ascii="Garamond" w:hAnsi="Garamond"/>
          <w:color w:val="000000"/>
        </w:rPr>
        <w:t> </w:t>
      </w:r>
    </w:p>
    <w:p w14:paraId="29DB7964" w14:textId="7FD28FB2" w:rsidR="00356AFB" w:rsidRPr="000922CF" w:rsidRDefault="00356AFB" w:rsidP="00356AFB">
      <w:pPr>
        <w:rPr>
          <w:color w:val="000000"/>
        </w:rPr>
      </w:pPr>
      <w:r w:rsidRPr="000922CF">
        <w:rPr>
          <w:rFonts w:ascii="Garamond" w:hAnsi="Garamond"/>
          <w:color w:val="000000"/>
        </w:rPr>
        <w:t xml:space="preserve">Forty (40) CEUs are required to maintain certification and must be earned within the two year certification period. An average of twenty (20) CEUs should be obtained each year.  CEUs are not transferable to any other certification period.  CEUs obtained prior to the CPP initial date of certification are not eligible to be </w:t>
      </w:r>
      <w:r w:rsidR="001D11C6" w:rsidRPr="000922CF">
        <w:rPr>
          <w:rFonts w:ascii="Garamond" w:hAnsi="Garamond"/>
          <w:color w:val="000000"/>
        </w:rPr>
        <w:t xml:space="preserve">                       </w:t>
      </w:r>
      <w:r w:rsidRPr="000922CF">
        <w:rPr>
          <w:rFonts w:ascii="Garamond" w:hAnsi="Garamond"/>
          <w:color w:val="000000"/>
        </w:rPr>
        <w:t xml:space="preserve">used for maintaining certification. A </w:t>
      </w:r>
      <w:r w:rsidRPr="000922CF">
        <w:rPr>
          <w:rFonts w:ascii="Garamond" w:hAnsi="Garamond"/>
        </w:rPr>
        <w:t>P</w:t>
      </w:r>
      <w:r w:rsidRPr="000922CF">
        <w:rPr>
          <w:rFonts w:ascii="Garamond" w:hAnsi="Garamond"/>
          <w:color w:val="000000"/>
        </w:rPr>
        <w:t xml:space="preserve">revention </w:t>
      </w:r>
      <w:r w:rsidRPr="000922CF">
        <w:rPr>
          <w:rFonts w:ascii="Garamond" w:hAnsi="Garamond"/>
        </w:rPr>
        <w:t>P</w:t>
      </w:r>
      <w:r w:rsidRPr="000922CF">
        <w:rPr>
          <w:rFonts w:ascii="Garamond" w:hAnsi="Garamond"/>
          <w:color w:val="000000"/>
        </w:rPr>
        <w:t>rofessional may receive CEU credit only once for one training event, even if the event is repeated during different certification periods. One CEU is equivalent to one clock hour.</w:t>
      </w:r>
      <w:r w:rsidR="006061EC" w:rsidRPr="000922CF">
        <w:rPr>
          <w:rFonts w:ascii="Garamond" w:hAnsi="Garamond"/>
          <w:color w:val="000000"/>
        </w:rPr>
        <w:t xml:space="preserve"> N</w:t>
      </w:r>
      <w:r w:rsidRPr="000922CF">
        <w:rPr>
          <w:rFonts w:ascii="Garamond" w:hAnsi="Garamond"/>
          <w:color w:val="000000"/>
        </w:rPr>
        <w:t>on-program time, such as breaks, social hours, registration time and mealtimes</w:t>
      </w:r>
      <w:r w:rsidR="006061EC" w:rsidRPr="000922CF">
        <w:rPr>
          <w:rFonts w:ascii="Garamond" w:hAnsi="Garamond"/>
          <w:color w:val="000000"/>
        </w:rPr>
        <w:t>, are excluded</w:t>
      </w:r>
      <w:r w:rsidRPr="000922CF">
        <w:rPr>
          <w:rFonts w:ascii="Garamond" w:hAnsi="Garamond"/>
          <w:color w:val="000000"/>
        </w:rPr>
        <w:t xml:space="preserve">. </w:t>
      </w:r>
    </w:p>
    <w:p w14:paraId="63CCC1F3" w14:textId="77777777" w:rsidR="00356AFB" w:rsidRPr="000922CF" w:rsidRDefault="00356AFB" w:rsidP="00356AFB">
      <w:pPr>
        <w:rPr>
          <w:color w:val="000000"/>
        </w:rPr>
      </w:pPr>
      <w:r w:rsidRPr="000922CF">
        <w:rPr>
          <w:rFonts w:ascii="Garamond" w:hAnsi="Garamond"/>
          <w:color w:val="000000"/>
        </w:rPr>
        <w:t> </w:t>
      </w:r>
    </w:p>
    <w:p w14:paraId="41397233" w14:textId="77777777" w:rsidR="00356AFB" w:rsidRPr="000922CF" w:rsidRDefault="00356AFB" w:rsidP="00356AFB">
      <w:pPr>
        <w:rPr>
          <w:b/>
          <w:bCs/>
          <w:color w:val="000000"/>
        </w:rPr>
      </w:pPr>
      <w:r w:rsidRPr="000922CF">
        <w:rPr>
          <w:rFonts w:ascii="Garamond" w:hAnsi="Garamond"/>
          <w:b/>
          <w:bCs/>
          <w:color w:val="000000"/>
          <w:u w:val="single"/>
        </w:rPr>
        <w:t>Sources of CEUs</w:t>
      </w:r>
      <w:r w:rsidRPr="000922CF">
        <w:rPr>
          <w:rFonts w:ascii="Garamond" w:hAnsi="Garamond"/>
          <w:b/>
          <w:bCs/>
          <w:color w:val="000000"/>
        </w:rPr>
        <w:t>:</w:t>
      </w:r>
    </w:p>
    <w:p w14:paraId="53DEF015" w14:textId="77777777" w:rsidR="00356AFB" w:rsidRPr="000922CF" w:rsidRDefault="00356AFB" w:rsidP="00356AFB">
      <w:pPr>
        <w:rPr>
          <w:color w:val="000000"/>
        </w:rPr>
      </w:pPr>
      <w:r w:rsidRPr="000922CF">
        <w:rPr>
          <w:rFonts w:ascii="Garamond" w:hAnsi="Garamond"/>
          <w:color w:val="000000"/>
        </w:rPr>
        <w:t> </w:t>
      </w:r>
    </w:p>
    <w:p w14:paraId="2AAD4280" w14:textId="66E82B7D" w:rsidR="00356AFB" w:rsidRPr="000922CF" w:rsidRDefault="00356AFB" w:rsidP="00356AFB">
      <w:pPr>
        <w:ind w:left="288" w:hanging="288"/>
        <w:rPr>
          <w:color w:val="000000"/>
        </w:rPr>
      </w:pPr>
      <w:r w:rsidRPr="000922CF">
        <w:rPr>
          <w:rFonts w:ascii="Garamond" w:hAnsi="Garamond"/>
          <w:color w:val="000000"/>
        </w:rPr>
        <w:t>1.  Trainings, classes, courses, seminars, workshops and conferences provided in and out of state by valid and qualified presenters, instructors and credited organizations on prevention</w:t>
      </w:r>
      <w:r w:rsidR="00EE395E" w:rsidRPr="000922CF">
        <w:rPr>
          <w:rFonts w:ascii="Garamond" w:hAnsi="Garamond"/>
          <w:color w:val="000000"/>
        </w:rPr>
        <w:t>-</w:t>
      </w:r>
      <w:r w:rsidRPr="000922CF">
        <w:rPr>
          <w:rFonts w:ascii="Garamond" w:hAnsi="Garamond"/>
          <w:color w:val="000000"/>
        </w:rPr>
        <w:t>related topics. The number of CEUs awarded will be equal to the number of hours spent in actual training time.</w:t>
      </w:r>
    </w:p>
    <w:p w14:paraId="53DCFF6A" w14:textId="77777777" w:rsidR="00356AFB" w:rsidRPr="000922CF" w:rsidRDefault="00356AFB" w:rsidP="00356AFB">
      <w:pPr>
        <w:rPr>
          <w:rFonts w:ascii="Garamond" w:hAnsi="Garamond"/>
          <w:color w:val="000000"/>
        </w:rPr>
      </w:pPr>
      <w:r w:rsidRPr="000922CF">
        <w:rPr>
          <w:rFonts w:ascii="Garamond" w:hAnsi="Garamond"/>
          <w:color w:val="000000"/>
        </w:rPr>
        <w:t> </w:t>
      </w:r>
    </w:p>
    <w:p w14:paraId="2C6C6652" w14:textId="4AEAFB65" w:rsidR="00FC5C12" w:rsidRPr="000922CF" w:rsidRDefault="00356AFB" w:rsidP="00A112A3">
      <w:pPr>
        <w:ind w:left="288"/>
        <w:rPr>
          <w:color w:val="000000"/>
        </w:rPr>
      </w:pPr>
      <w:r w:rsidRPr="000922CF">
        <w:rPr>
          <w:rFonts w:ascii="Garamond" w:hAnsi="Garamond"/>
          <w:color w:val="000000"/>
        </w:rPr>
        <w:t xml:space="preserve">Examples of prevention topics: prevention program development, prevention theory and practice, public policy planning, ATOD prevention research and program models, grant and proposal writing, supervisory and management skills, human development, teaching and training, public speaking, community organization, community needs assessment, target populations, networking, working with volunteers, marketing, written communication, systems approach to prevention, group facilitation, </w:t>
      </w:r>
      <w:r w:rsidRPr="000922CF">
        <w:rPr>
          <w:rFonts w:ascii="Garamond" w:hAnsi="Garamond"/>
          <w:color w:val="000000"/>
        </w:rPr>
        <w:lastRenderedPageBreak/>
        <w:t>professional ethics, rules and regulations, cultural diversity and advocacy at the local, state and national levels.</w:t>
      </w:r>
    </w:p>
    <w:p w14:paraId="4C1B403C" w14:textId="77777777" w:rsidR="00FC5C12" w:rsidRPr="000922CF" w:rsidRDefault="00FC5C12" w:rsidP="00356AFB">
      <w:pPr>
        <w:ind w:left="288"/>
        <w:rPr>
          <w:rFonts w:ascii="Garamond" w:hAnsi="Garamond"/>
          <w:color w:val="000000"/>
        </w:rPr>
      </w:pPr>
    </w:p>
    <w:p w14:paraId="1F936969" w14:textId="67B5FF97" w:rsidR="00356AFB" w:rsidRPr="000922CF" w:rsidRDefault="00356AFB" w:rsidP="00356AFB">
      <w:pPr>
        <w:ind w:left="288"/>
        <w:rPr>
          <w:rFonts w:ascii="Garamond" w:hAnsi="Garamond"/>
          <w:color w:val="000000"/>
        </w:rPr>
      </w:pPr>
      <w:r w:rsidRPr="000922CF">
        <w:rPr>
          <w:rFonts w:ascii="Garamond" w:hAnsi="Garamond"/>
          <w:color w:val="000000"/>
        </w:rPr>
        <w:t>Evidence of attendance, participation and completion shall be demonstrated by:</w:t>
      </w:r>
    </w:p>
    <w:p w14:paraId="753FB210" w14:textId="77777777" w:rsidR="00356AFB" w:rsidRPr="000922CF" w:rsidRDefault="00356AFB" w:rsidP="00356AFB">
      <w:pPr>
        <w:ind w:left="288"/>
        <w:rPr>
          <w:color w:val="000000"/>
        </w:rPr>
      </w:pPr>
    </w:p>
    <w:p w14:paraId="279F169C" w14:textId="6F46F57A" w:rsidR="00356AFB" w:rsidRPr="00882614" w:rsidRDefault="00356AFB" w:rsidP="00CE7EBE">
      <w:pPr>
        <w:pStyle w:val="ListParagraph"/>
        <w:numPr>
          <w:ilvl w:val="0"/>
          <w:numId w:val="6"/>
        </w:numPr>
        <w:rPr>
          <w:color w:val="000000"/>
        </w:rPr>
      </w:pPr>
      <w:r w:rsidRPr="00882614">
        <w:rPr>
          <w:rFonts w:ascii="Garamond" w:hAnsi="Garamond"/>
        </w:rPr>
        <w:t>S</w:t>
      </w:r>
      <w:r w:rsidRPr="00882614">
        <w:rPr>
          <w:rFonts w:ascii="Garamond" w:hAnsi="Garamond"/>
          <w:color w:val="000000"/>
        </w:rPr>
        <w:t>ubmission of transcripts with course descriptions/syllabus stating the number of credits</w:t>
      </w:r>
      <w:r w:rsidR="000F453E" w:rsidRPr="00882614">
        <w:rPr>
          <w:rFonts w:ascii="Garamond" w:hAnsi="Garamond"/>
          <w:color w:val="000000"/>
        </w:rPr>
        <w:t>.</w:t>
      </w:r>
      <w:r w:rsidR="00E66023">
        <w:rPr>
          <w:rFonts w:ascii="Garamond" w:hAnsi="Garamond"/>
          <w:color w:val="000000"/>
        </w:rPr>
        <w:t xml:space="preserve"> </w:t>
      </w:r>
      <w:r w:rsidRPr="00882614">
        <w:rPr>
          <w:rFonts w:ascii="Garamond" w:hAnsi="Garamond"/>
          <w:color w:val="000000"/>
        </w:rPr>
        <w:t xml:space="preserve">One credit equals 10 clock hours. </w:t>
      </w:r>
    </w:p>
    <w:p w14:paraId="1D332FD2" w14:textId="1EE4A67D" w:rsidR="00356AFB" w:rsidRPr="00882614" w:rsidRDefault="00356AFB" w:rsidP="00CE7EBE">
      <w:pPr>
        <w:pStyle w:val="ListParagraph"/>
        <w:numPr>
          <w:ilvl w:val="0"/>
          <w:numId w:val="6"/>
        </w:numPr>
        <w:rPr>
          <w:rFonts w:ascii="Garamond" w:hAnsi="Garamond"/>
          <w:color w:val="000000"/>
        </w:rPr>
      </w:pPr>
      <w:r w:rsidRPr="00882614">
        <w:rPr>
          <w:rFonts w:ascii="Garamond" w:hAnsi="Garamond"/>
        </w:rPr>
        <w:t>S</w:t>
      </w:r>
      <w:r w:rsidRPr="00882614">
        <w:rPr>
          <w:rFonts w:ascii="Garamond" w:hAnsi="Garamond"/>
          <w:color w:val="000000"/>
        </w:rPr>
        <w:t>ubmission of certificates stating the number of hours attended.</w:t>
      </w:r>
    </w:p>
    <w:p w14:paraId="4FBE5A43" w14:textId="275AE703" w:rsidR="00356AFB" w:rsidRPr="00882614" w:rsidRDefault="00356AFB" w:rsidP="00CE7EBE">
      <w:pPr>
        <w:pStyle w:val="ListParagraph"/>
        <w:numPr>
          <w:ilvl w:val="0"/>
          <w:numId w:val="6"/>
        </w:numPr>
        <w:rPr>
          <w:rFonts w:ascii="Garamond" w:hAnsi="Garamond"/>
          <w:color w:val="000000"/>
        </w:rPr>
      </w:pPr>
      <w:r w:rsidRPr="00882614">
        <w:rPr>
          <w:rFonts w:ascii="Garamond" w:hAnsi="Garamond"/>
          <w:color w:val="000000"/>
        </w:rPr>
        <w:t xml:space="preserve">If either </w:t>
      </w:r>
      <w:r w:rsidR="00EE395E" w:rsidRPr="00882614">
        <w:rPr>
          <w:rFonts w:ascii="Garamond" w:hAnsi="Garamond"/>
          <w:color w:val="000000"/>
        </w:rPr>
        <w:t>“</w:t>
      </w:r>
      <w:r w:rsidRPr="00882614">
        <w:rPr>
          <w:rFonts w:ascii="Garamond" w:hAnsi="Garamond"/>
          <w:color w:val="000000"/>
        </w:rPr>
        <w:t>a</w:t>
      </w:r>
      <w:r w:rsidR="00EE395E" w:rsidRPr="00882614">
        <w:rPr>
          <w:rFonts w:ascii="Garamond" w:hAnsi="Garamond"/>
          <w:color w:val="000000"/>
        </w:rPr>
        <w:t>”</w:t>
      </w:r>
      <w:r w:rsidRPr="00882614">
        <w:rPr>
          <w:rFonts w:ascii="Garamond" w:hAnsi="Garamond"/>
          <w:color w:val="000000"/>
        </w:rPr>
        <w:t xml:space="preserve"> or </w:t>
      </w:r>
      <w:r w:rsidR="00EE395E" w:rsidRPr="00882614">
        <w:rPr>
          <w:rFonts w:ascii="Garamond" w:hAnsi="Garamond"/>
          <w:color w:val="000000"/>
        </w:rPr>
        <w:t>“</w:t>
      </w:r>
      <w:r w:rsidRPr="00882614">
        <w:rPr>
          <w:rFonts w:ascii="Garamond" w:hAnsi="Garamond"/>
          <w:color w:val="000000"/>
        </w:rPr>
        <w:t>b</w:t>
      </w:r>
      <w:r w:rsidR="00EE395E" w:rsidRPr="00882614">
        <w:rPr>
          <w:rFonts w:ascii="Garamond" w:hAnsi="Garamond"/>
          <w:color w:val="000000"/>
        </w:rPr>
        <w:t>”</w:t>
      </w:r>
      <w:r w:rsidRPr="00882614">
        <w:rPr>
          <w:rFonts w:ascii="Garamond" w:hAnsi="Garamond"/>
          <w:color w:val="000000"/>
        </w:rPr>
        <w:t xml:space="preserve"> </w:t>
      </w:r>
      <w:r w:rsidR="00EE395E" w:rsidRPr="00882614">
        <w:rPr>
          <w:rFonts w:ascii="Garamond" w:hAnsi="Garamond"/>
          <w:color w:val="000000"/>
        </w:rPr>
        <w:t>are</w:t>
      </w:r>
      <w:r w:rsidRPr="00882614">
        <w:rPr>
          <w:rFonts w:ascii="Garamond" w:hAnsi="Garamond"/>
          <w:color w:val="000000"/>
        </w:rPr>
        <w:t xml:space="preserve"> not available</w:t>
      </w:r>
      <w:r w:rsidR="00EE395E" w:rsidRPr="00882614">
        <w:rPr>
          <w:rFonts w:ascii="Garamond" w:hAnsi="Garamond"/>
          <w:color w:val="000000"/>
        </w:rPr>
        <w:t>,</w:t>
      </w:r>
      <w:r w:rsidRPr="00882614">
        <w:rPr>
          <w:rFonts w:ascii="Garamond" w:hAnsi="Garamond"/>
          <w:color w:val="000000"/>
        </w:rPr>
        <w:t xml:space="preserve"> applicants shall submit an </w:t>
      </w:r>
      <w:r w:rsidR="00EE395E" w:rsidRPr="00882614">
        <w:rPr>
          <w:rFonts w:ascii="Garamond" w:hAnsi="Garamond"/>
          <w:color w:val="000000"/>
        </w:rPr>
        <w:t>A</w:t>
      </w:r>
      <w:r w:rsidRPr="00882614">
        <w:rPr>
          <w:rFonts w:ascii="Garamond" w:hAnsi="Garamond"/>
          <w:color w:val="000000"/>
        </w:rPr>
        <w:t xml:space="preserve">ffidavit of </w:t>
      </w:r>
      <w:r w:rsidR="00EE395E" w:rsidRPr="00882614">
        <w:rPr>
          <w:rFonts w:ascii="Garamond" w:hAnsi="Garamond"/>
          <w:color w:val="000000"/>
        </w:rPr>
        <w:t>A</w:t>
      </w:r>
      <w:r w:rsidRPr="00882614">
        <w:rPr>
          <w:rFonts w:ascii="Garamond" w:hAnsi="Garamond"/>
          <w:color w:val="000000"/>
        </w:rPr>
        <w:t>ttendance.</w:t>
      </w:r>
      <w:r w:rsidRPr="000922CF">
        <w:rPr>
          <w:rStyle w:val="FootnoteReference"/>
          <w:rFonts w:ascii="Garamond" w:hAnsi="Garamond"/>
          <w:color w:val="000000"/>
        </w:rPr>
        <w:footnoteReference w:id="1"/>
      </w:r>
    </w:p>
    <w:p w14:paraId="5499A769" w14:textId="77777777" w:rsidR="00356AFB" w:rsidRPr="000922CF" w:rsidRDefault="00356AFB" w:rsidP="00356AFB">
      <w:pPr>
        <w:rPr>
          <w:color w:val="000000"/>
        </w:rPr>
      </w:pPr>
    </w:p>
    <w:p w14:paraId="25B856A4" w14:textId="70451127" w:rsidR="00356AFB" w:rsidRPr="000922CF" w:rsidRDefault="00356AFB" w:rsidP="00356AFB">
      <w:pPr>
        <w:ind w:left="288" w:hanging="288"/>
        <w:rPr>
          <w:rFonts w:ascii="Garamond" w:hAnsi="Garamond"/>
          <w:color w:val="000000"/>
        </w:rPr>
      </w:pPr>
      <w:r w:rsidRPr="000922CF">
        <w:rPr>
          <w:rFonts w:ascii="Garamond" w:hAnsi="Garamond"/>
          <w:color w:val="000000"/>
        </w:rPr>
        <w:t xml:space="preserve">2. </w:t>
      </w:r>
      <w:r w:rsidR="001A5E85" w:rsidRPr="000922CF">
        <w:rPr>
          <w:rFonts w:ascii="Garamond" w:hAnsi="Garamond"/>
          <w:color w:val="000000"/>
        </w:rPr>
        <w:t xml:space="preserve"> </w:t>
      </w:r>
      <w:r w:rsidRPr="000922CF">
        <w:rPr>
          <w:rFonts w:ascii="Garamond" w:hAnsi="Garamond"/>
          <w:color w:val="000000"/>
        </w:rPr>
        <w:t xml:space="preserve">CPPs may receive up to twelve (12) General Prevention Education CEUs every two years for volunteer time serving as a member of the PSCBW Board of Directors. These hours of service must coincide with the two year renewal period. CEUs may be earned for Board meeting participation at a rate of one (1) CEU per board meeting attended. Attendance will be documented in Board meeting minutes.  </w:t>
      </w:r>
    </w:p>
    <w:p w14:paraId="2BE08FD8" w14:textId="77777777" w:rsidR="00356AFB" w:rsidRPr="000922CF" w:rsidRDefault="00356AFB" w:rsidP="00356AFB">
      <w:pPr>
        <w:rPr>
          <w:color w:val="000000"/>
        </w:rPr>
      </w:pPr>
    </w:p>
    <w:p w14:paraId="60FB2922" w14:textId="2AD2F023" w:rsidR="00356AFB" w:rsidRPr="000922CF" w:rsidRDefault="00356AFB" w:rsidP="00356AFB">
      <w:pPr>
        <w:ind w:left="288" w:hanging="288"/>
        <w:rPr>
          <w:rFonts w:ascii="Garamond" w:hAnsi="Garamond"/>
          <w:color w:val="000000"/>
        </w:rPr>
      </w:pPr>
      <w:r w:rsidRPr="000922CF">
        <w:rPr>
          <w:rFonts w:ascii="Garamond" w:hAnsi="Garamond"/>
          <w:color w:val="000000"/>
        </w:rPr>
        <w:t xml:space="preserve">3. </w:t>
      </w:r>
      <w:r w:rsidR="001A5E85" w:rsidRPr="000922CF">
        <w:rPr>
          <w:rFonts w:ascii="Garamond" w:hAnsi="Garamond"/>
          <w:color w:val="000000"/>
        </w:rPr>
        <w:t xml:space="preserve"> </w:t>
      </w:r>
      <w:r w:rsidRPr="000922CF">
        <w:rPr>
          <w:rFonts w:ascii="Garamond" w:hAnsi="Garamond"/>
          <w:color w:val="000000"/>
        </w:rPr>
        <w:t>CPPs may receive up to seven (7) General Prevention Education CEUs every two years for proctoring regularly scheduled PSCBW-sponsored International Certification &amp; Reciprocity Consortium (IC&amp;RC) Prevention Specialist written certification examinations. Proctoring an examination requires a CPP or IC&amp;RC equivalent, screening and training as determined and provided by the PSCBW or its designee.  Proctors will receive three-and-one-half (3.5) CEUs per exam.  A PSCBW certificate documenting the CEUs earned will be provided to CPPs who serve as proctors.</w:t>
      </w:r>
    </w:p>
    <w:p w14:paraId="1E65EB20" w14:textId="77777777" w:rsidR="00356AFB" w:rsidRPr="000922CF" w:rsidRDefault="00356AFB" w:rsidP="00356AFB">
      <w:pPr>
        <w:rPr>
          <w:color w:val="000000"/>
        </w:rPr>
      </w:pPr>
      <w:r w:rsidRPr="000922CF">
        <w:rPr>
          <w:rFonts w:ascii="Garamond" w:hAnsi="Garamond"/>
          <w:color w:val="000000"/>
        </w:rPr>
        <w:t> </w:t>
      </w:r>
    </w:p>
    <w:p w14:paraId="46F9E212" w14:textId="55DD381E" w:rsidR="00356AFB" w:rsidRPr="000922CF" w:rsidRDefault="00356AFB" w:rsidP="00356AFB">
      <w:pPr>
        <w:ind w:left="288" w:hanging="288"/>
        <w:rPr>
          <w:rFonts w:ascii="Garamond" w:hAnsi="Garamond"/>
          <w:color w:val="000000"/>
        </w:rPr>
      </w:pPr>
      <w:r w:rsidRPr="000922CF">
        <w:rPr>
          <w:rFonts w:ascii="Garamond" w:hAnsi="Garamond"/>
          <w:color w:val="000000"/>
        </w:rPr>
        <w:t xml:space="preserve">4. </w:t>
      </w:r>
      <w:r w:rsidR="001A5E85" w:rsidRPr="000922CF">
        <w:rPr>
          <w:rFonts w:ascii="Garamond" w:hAnsi="Garamond"/>
          <w:color w:val="000000"/>
        </w:rPr>
        <w:t xml:space="preserve"> </w:t>
      </w:r>
      <w:r w:rsidRPr="000922CF">
        <w:rPr>
          <w:rFonts w:ascii="Garamond" w:hAnsi="Garamond"/>
          <w:color w:val="000000"/>
        </w:rPr>
        <w:t xml:space="preserve">Teaching and training other ATOD </w:t>
      </w:r>
      <w:r w:rsidR="00EE395E" w:rsidRPr="000922CF">
        <w:rPr>
          <w:rFonts w:ascii="Garamond" w:hAnsi="Garamond"/>
          <w:color w:val="000000"/>
        </w:rPr>
        <w:t>p</w:t>
      </w:r>
      <w:r w:rsidRPr="000922CF">
        <w:rPr>
          <w:rFonts w:ascii="Garamond" w:hAnsi="Garamond"/>
          <w:color w:val="000000"/>
        </w:rPr>
        <w:t>rofessionals in the Prevention, Knowledge or Competency Areas qualifies for up to a maximum of fifteen (15) CEUs in a two year certification period. The number of CEUs awarded will be equal to the number of hours spent in actual training time. Patient/student education and public education lectures are not eligible</w:t>
      </w:r>
      <w:r w:rsidR="00EE395E" w:rsidRPr="000922CF">
        <w:rPr>
          <w:rFonts w:ascii="Garamond" w:hAnsi="Garamond"/>
          <w:color w:val="000000"/>
        </w:rPr>
        <w:t>,</w:t>
      </w:r>
      <w:r w:rsidRPr="000922CF">
        <w:rPr>
          <w:rFonts w:ascii="Garamond" w:hAnsi="Garamond"/>
          <w:color w:val="000000"/>
        </w:rPr>
        <w:t xml:space="preserve"> as they are not given to professionals in the field.  Presentations for which the CPP has previously received credit are also not eligible. Evidence of this </w:t>
      </w:r>
      <w:bookmarkStart w:id="0" w:name="_GoBack"/>
      <w:bookmarkEnd w:id="0"/>
      <w:r w:rsidRPr="000922CF">
        <w:rPr>
          <w:rFonts w:ascii="Garamond" w:hAnsi="Garamond"/>
          <w:color w:val="000000"/>
        </w:rPr>
        <w:t xml:space="preserve">training or teaching engagement needs to be demonstrated through submission of an official agenda, program summary or signed </w:t>
      </w:r>
      <w:r w:rsidR="00EE395E" w:rsidRPr="000922CF">
        <w:rPr>
          <w:rFonts w:ascii="Garamond" w:hAnsi="Garamond"/>
          <w:color w:val="000000"/>
        </w:rPr>
        <w:t>A</w:t>
      </w:r>
      <w:r w:rsidRPr="000922CF">
        <w:rPr>
          <w:rFonts w:ascii="Garamond" w:hAnsi="Garamond"/>
          <w:color w:val="000000"/>
        </w:rPr>
        <w:t>ffidavit</w:t>
      </w:r>
      <w:r w:rsidR="00EE395E" w:rsidRPr="000922CF">
        <w:rPr>
          <w:rFonts w:ascii="Garamond" w:hAnsi="Garamond"/>
          <w:color w:val="000000"/>
        </w:rPr>
        <w:t xml:space="preserve"> of </w:t>
      </w:r>
      <w:proofErr w:type="gramStart"/>
      <w:r w:rsidR="00EE395E" w:rsidRPr="000922CF">
        <w:rPr>
          <w:rFonts w:ascii="Garamond" w:hAnsi="Garamond"/>
          <w:color w:val="000000"/>
        </w:rPr>
        <w:t>Attendance.</w:t>
      </w:r>
      <w:r w:rsidRPr="000922CF">
        <w:rPr>
          <w:rFonts w:ascii="Garamond" w:hAnsi="Garamond"/>
          <w:color w:val="000000"/>
          <w:vertAlign w:val="superscript"/>
        </w:rPr>
        <w:t>*</w:t>
      </w:r>
      <w:proofErr w:type="gramEnd"/>
    </w:p>
    <w:p w14:paraId="7B62B642" w14:textId="77777777" w:rsidR="00356AFB" w:rsidRPr="000922CF" w:rsidRDefault="00356AFB" w:rsidP="00356AFB">
      <w:pPr>
        <w:rPr>
          <w:color w:val="000000"/>
        </w:rPr>
      </w:pPr>
      <w:r w:rsidRPr="000922CF">
        <w:rPr>
          <w:rFonts w:ascii="Garamond" w:hAnsi="Garamond"/>
          <w:color w:val="000000"/>
        </w:rPr>
        <w:t> </w:t>
      </w:r>
    </w:p>
    <w:p w14:paraId="14F70D7F" w14:textId="114E06F5" w:rsidR="00356AFB" w:rsidRPr="000922CF" w:rsidRDefault="00356AFB" w:rsidP="006061EC">
      <w:pPr>
        <w:ind w:left="288" w:hanging="288"/>
        <w:rPr>
          <w:rFonts w:ascii="Garamond" w:hAnsi="Garamond"/>
          <w:color w:val="000000"/>
        </w:rPr>
      </w:pPr>
      <w:r w:rsidRPr="000922CF">
        <w:rPr>
          <w:rFonts w:ascii="Garamond" w:hAnsi="Garamond"/>
          <w:color w:val="000000"/>
        </w:rPr>
        <w:t>5.  Peer reviewed research papers accepted for publication, reading or discussion at a professional meeting or conference</w:t>
      </w:r>
      <w:r w:rsidR="006061EC" w:rsidRPr="000922CF">
        <w:rPr>
          <w:rFonts w:ascii="Garamond" w:hAnsi="Garamond"/>
          <w:color w:val="000000"/>
        </w:rPr>
        <w:t xml:space="preserve"> </w:t>
      </w:r>
      <w:r w:rsidRPr="000922CF">
        <w:rPr>
          <w:rFonts w:ascii="Garamond" w:hAnsi="Garamond"/>
          <w:color w:val="000000"/>
        </w:rPr>
        <w:t xml:space="preserve">and professional publications in the ATOD prevention field qualifies for up to a maximum of fifteen (15) CEUs in a two year certification period. The topic must pertain to generally accepted prevention principles and must address the knowledge, skills and core functions of the prevention profession. This work can be counted only once, even though presented in more than one format or location. Evidence of this would include submission of a copy of the research paper documenting where the publication has been accepted and/or published. The number of CEUs allowed shall depend on the length and quality of the research paper and will be subject to peer review by the members of the PSCBW Eligibility Committee. </w:t>
      </w:r>
    </w:p>
    <w:p w14:paraId="64CD7D01" w14:textId="77777777" w:rsidR="00356AFB" w:rsidRPr="000922CF" w:rsidRDefault="00356AFB" w:rsidP="00356AFB">
      <w:pPr>
        <w:rPr>
          <w:color w:val="000000"/>
        </w:rPr>
      </w:pPr>
      <w:r w:rsidRPr="000922CF">
        <w:rPr>
          <w:rFonts w:ascii="Garamond" w:hAnsi="Garamond"/>
          <w:color w:val="000000"/>
        </w:rPr>
        <w:t> </w:t>
      </w:r>
    </w:p>
    <w:sectPr w:rsidR="00356AFB" w:rsidRPr="000922CF" w:rsidSect="007943B7">
      <w:footerReference w:type="default" r:id="rId12"/>
      <w:footerReference w:type="first" r:id="rId13"/>
      <w:pgSz w:w="12240" w:h="15840" w:code="1"/>
      <w:pgMar w:top="1440" w:right="1080" w:bottom="1440" w:left="108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3895C" w14:textId="77777777" w:rsidR="003D4A0F" w:rsidRDefault="003D4A0F">
      <w:r>
        <w:separator/>
      </w:r>
    </w:p>
  </w:endnote>
  <w:endnote w:type="continuationSeparator" w:id="0">
    <w:p w14:paraId="3A642CDD" w14:textId="77777777" w:rsidR="003D4A0F" w:rsidRDefault="003D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187A" w14:textId="174BDFD0" w:rsidR="00637D4A" w:rsidRDefault="00B3209A" w:rsidP="00B3209A">
    <w:pPr>
      <w:pStyle w:val="Footer"/>
      <w:pBdr>
        <w:top w:val="single" w:sz="4" w:space="0" w:color="D9D9D9" w:themeColor="background1" w:themeShade="D9"/>
      </w:pBdr>
      <w:jc w:val="right"/>
      <w:rPr>
        <w:b/>
        <w:bCs/>
      </w:rPr>
    </w:pPr>
    <w:r>
      <w:rPr>
        <w:noProof/>
      </w:rPr>
      <mc:AlternateContent>
        <mc:Choice Requires="wps">
          <w:drawing>
            <wp:anchor distT="0" distB="0" distL="114300" distR="114300" simplePos="0" relativeHeight="251660800" behindDoc="0" locked="0" layoutInCell="1" allowOverlap="1" wp14:anchorId="54D5F9DD" wp14:editId="453D820E">
              <wp:simplePos x="0" y="0"/>
              <wp:positionH relativeFrom="margin">
                <wp:align>left</wp:align>
              </wp:positionH>
              <wp:positionV relativeFrom="paragraph">
                <wp:posOffset>-213360</wp:posOffset>
              </wp:positionV>
              <wp:extent cx="464312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643120" cy="457200"/>
                      </a:xfrm>
                      <a:prstGeom prst="rect">
                        <a:avLst/>
                      </a:prstGeom>
                      <a:noFill/>
                      <a:ln w="6350">
                        <a:noFill/>
                      </a:ln>
                    </wps:spPr>
                    <wps:txbx>
                      <w:txbxContent>
                        <w:p w14:paraId="4375F10D" w14:textId="77777777" w:rsidR="00B3209A" w:rsidRPr="00F34672" w:rsidRDefault="00B3209A" w:rsidP="00B3209A">
                          <w:pPr>
                            <w:rPr>
                              <w:rFonts w:ascii="Garamond" w:hAnsi="Garamond"/>
                            </w:rPr>
                          </w:pPr>
                          <w:r w:rsidRPr="00F34672">
                            <w:rPr>
                              <w:rFonts w:ascii="Garamond" w:hAnsi="Garamond"/>
                            </w:rPr>
                            <w:t>PSCBW – Renewing Your Certification</w:t>
                          </w:r>
                        </w:p>
                        <w:p w14:paraId="1EAD58F7" w14:textId="77777777" w:rsidR="00B3209A" w:rsidRPr="00F34672" w:rsidRDefault="00B3209A" w:rsidP="00B3209A">
                          <w:pPr>
                            <w:rPr>
                              <w:rFonts w:ascii="Garamond" w:hAnsi="Garamond"/>
                            </w:rPr>
                          </w:pPr>
                          <w:r w:rsidRPr="00F34672">
                            <w:rPr>
                              <w:rFonts w:ascii="Garamond" w:hAnsi="Garamond"/>
                            </w:rPr>
                            <w:t>Adopted August 2007. Revised 3/26/2020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D5F9DD" id="_x0000_t202" coordsize="21600,21600" o:spt="202" path="m,l,21600r21600,l21600,xe">
              <v:stroke joinstyle="miter"/>
              <v:path gradientshapeok="t" o:connecttype="rect"/>
            </v:shapetype>
            <v:shape id="Text Box 6" o:spid="_x0000_s1027" type="#_x0000_t202" style="position:absolute;left:0;text-align:left;margin-left:0;margin-top:-16.8pt;width:365.6pt;height:36pt;z-index:2516608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" filled="f" stroked="f" strokeweight=".5pt">
              <v:textbox>
                <w:txbxContent>
                  <w:p w14:paraId="4375F10D" w14:textId="77777777" w:rsidR="00B3209A" w:rsidRPr="00F34672" w:rsidRDefault="00B3209A" w:rsidP="00B3209A">
                    <w:pPr>
                      <w:rPr>
                        <w:rFonts w:ascii="Garamond" w:hAnsi="Garamond"/>
                      </w:rPr>
                    </w:pPr>
                    <w:r w:rsidRPr="00F34672">
                      <w:rPr>
                        <w:rFonts w:ascii="Garamond" w:hAnsi="Garamond"/>
                      </w:rPr>
                      <w:t>PSCBW – Renewing Your Certification</w:t>
                    </w:r>
                  </w:p>
                  <w:p w14:paraId="1EAD58F7" w14:textId="77777777" w:rsidR="00B3209A" w:rsidRPr="00F34672" w:rsidRDefault="00B3209A" w:rsidP="00B3209A">
                    <w:pPr>
                      <w:rPr>
                        <w:rFonts w:ascii="Garamond" w:hAnsi="Garamond"/>
                      </w:rPr>
                    </w:pPr>
                    <w:r w:rsidRPr="00F34672">
                      <w:rPr>
                        <w:rFonts w:ascii="Garamond" w:hAnsi="Garamond"/>
                      </w:rPr>
                      <w:t>Adopted August 2007. Revised 3/26/2020</w:t>
                    </w:r>
                  </w:p>
                </w:txbxContent>
              </v:textbox>
              <w10:wrap anchorx="margin"/>
            </v:shape>
          </w:pict>
        </mc:Fallback>
      </mc:AlternateContent>
    </w:r>
    <w:sdt>
      <w:sdtPr>
        <w:id w:val="-1942684918"/>
        <w:docPartObj>
          <w:docPartGallery w:val="Page Numbers (Bottom of Page)"/>
          <w:docPartUnique/>
        </w:docPartObj>
      </w:sdtPr>
      <w:sdtEndPr>
        <w:rPr>
          <w:color w:val="7F7F7F" w:themeColor="background1" w:themeShade="7F"/>
          <w:spacing w:val="60"/>
        </w:rPr>
      </w:sdtEndPr>
      <w:sdtContent>
        <w:r w:rsidR="00637D4A">
          <w:fldChar w:fldCharType="begin"/>
        </w:r>
        <w:r w:rsidR="00637D4A">
          <w:instrText xml:space="preserve"> PAGE   \* MERGEFORMAT </w:instrText>
        </w:r>
        <w:r w:rsidR="00637D4A">
          <w:fldChar w:fldCharType="separate"/>
        </w:r>
        <w:r w:rsidR="00637D4A">
          <w:rPr>
            <w:b/>
            <w:bCs/>
            <w:noProof/>
          </w:rPr>
          <w:t>2</w:t>
        </w:r>
        <w:r w:rsidR="00637D4A">
          <w:rPr>
            <w:b/>
            <w:bCs/>
            <w:noProof/>
          </w:rPr>
          <w:fldChar w:fldCharType="end"/>
        </w:r>
        <w:r w:rsidR="00637D4A">
          <w:rPr>
            <w:b/>
            <w:bCs/>
          </w:rPr>
          <w:t xml:space="preserve"> | </w:t>
        </w:r>
        <w:r w:rsidR="00637D4A">
          <w:rPr>
            <w:color w:val="7F7F7F" w:themeColor="background1" w:themeShade="7F"/>
            <w:spacing w:val="60"/>
          </w:rPr>
          <w:t>Page</w:t>
        </w:r>
      </w:sdtContent>
    </w:sdt>
  </w:p>
  <w:p w14:paraId="46614D6F" w14:textId="77777777" w:rsidR="00637D4A" w:rsidRDefault="00637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388548"/>
      <w:docPartObj>
        <w:docPartGallery w:val="Page Numbers (Bottom of Page)"/>
        <w:docPartUnique/>
      </w:docPartObj>
    </w:sdtPr>
    <w:sdtEndPr>
      <w:rPr>
        <w:color w:val="7F7F7F" w:themeColor="background1" w:themeShade="7F"/>
        <w:spacing w:val="60"/>
      </w:rPr>
    </w:sdtEndPr>
    <w:sdtContent>
      <w:p w14:paraId="45E124EB" w14:textId="7DCE45EF" w:rsidR="009A33DD" w:rsidRDefault="00226071" w:rsidP="00226071">
        <w:pPr>
          <w:pStyle w:val="Footer"/>
          <w:pBdr>
            <w:top w:val="single" w:sz="4" w:space="1" w:color="D9D9D9" w:themeColor="background1" w:themeShade="D9"/>
          </w:pBdr>
          <w:jc w:val="right"/>
          <w:rPr>
            <w:b/>
            <w:bCs/>
          </w:rPr>
        </w:pPr>
        <w:r>
          <w:rPr>
            <w:noProof/>
          </w:rPr>
          <mc:AlternateContent>
            <mc:Choice Requires="wps">
              <w:drawing>
                <wp:anchor distT="0" distB="0" distL="114300" distR="114300" simplePos="0" relativeHeight="251657728" behindDoc="0" locked="0" layoutInCell="1" allowOverlap="1" wp14:anchorId="477562F1" wp14:editId="44F1078E">
                  <wp:simplePos x="0" y="0"/>
                  <wp:positionH relativeFrom="column">
                    <wp:posOffset>-40640</wp:posOffset>
                  </wp:positionH>
                  <wp:positionV relativeFrom="paragraph">
                    <wp:posOffset>-217170</wp:posOffset>
                  </wp:positionV>
                  <wp:extent cx="464312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43120" cy="457200"/>
                          </a:xfrm>
                          <a:prstGeom prst="rect">
                            <a:avLst/>
                          </a:prstGeom>
                          <a:noFill/>
                          <a:ln w="6350">
                            <a:noFill/>
                          </a:ln>
                        </wps:spPr>
                        <wps:txbx>
                          <w:txbxContent>
                            <w:p w14:paraId="09D7D3BA" w14:textId="6DF48F3C" w:rsidR="00226071" w:rsidRPr="00F34672" w:rsidRDefault="0022001D">
                              <w:pPr>
                                <w:rPr>
                                  <w:rFonts w:ascii="Garamond" w:hAnsi="Garamond"/>
                                </w:rPr>
                              </w:pPr>
                              <w:r w:rsidRPr="00F34672">
                                <w:rPr>
                                  <w:rFonts w:ascii="Garamond" w:hAnsi="Garamond"/>
                                </w:rPr>
                                <w:t>PSCBW</w:t>
                              </w:r>
                              <w:r w:rsidR="00804B05" w:rsidRPr="00F34672">
                                <w:rPr>
                                  <w:rFonts w:ascii="Garamond" w:hAnsi="Garamond"/>
                                </w:rPr>
                                <w:t xml:space="preserve"> – Renewing Your Certification</w:t>
                              </w:r>
                            </w:p>
                            <w:p w14:paraId="5A27E409" w14:textId="0EC1B834" w:rsidR="00804B05" w:rsidRPr="00F34672" w:rsidRDefault="00804B05">
                              <w:pPr>
                                <w:rPr>
                                  <w:rFonts w:ascii="Garamond" w:hAnsi="Garamond"/>
                                </w:rPr>
                              </w:pPr>
                              <w:r w:rsidRPr="00F34672">
                                <w:rPr>
                                  <w:rFonts w:ascii="Garamond" w:hAnsi="Garamond"/>
                                </w:rPr>
                                <w:t xml:space="preserve">Adopted August 2007. Revised </w:t>
                              </w:r>
                              <w:r w:rsidR="001B0633" w:rsidRPr="00F34672">
                                <w:rPr>
                                  <w:rFonts w:ascii="Garamond" w:hAnsi="Garamond"/>
                                </w:rPr>
                                <w:t>3/26/2020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7562F1" id="_x0000_t202" coordsize="21600,21600" o:spt="202" path="m,l,21600r21600,l21600,xe">
                  <v:stroke joinstyle="miter"/>
                  <v:path gradientshapeok="t" o:connecttype="rect"/>
                </v:shapetype>
                <v:shape id="Text Box 5" o:spid="_x0000_s1028" type="#_x0000_t202" style="position:absolute;left:0;text-align:left;margin-left:-3.2pt;margin-top:-17.1pt;width:365.6pt;height:3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" filled="f" stroked="f" strokeweight=".5pt">
                  <v:textbox>
                    <w:txbxContent>
                      <w:p w14:paraId="09D7D3BA" w14:textId="6DF48F3C" w:rsidR="00226071" w:rsidRPr="00F34672" w:rsidRDefault="0022001D">
                        <w:pPr>
                          <w:rPr>
                            <w:rFonts w:ascii="Garamond" w:hAnsi="Garamond"/>
                          </w:rPr>
                        </w:pPr>
                        <w:r w:rsidRPr="00F34672">
                          <w:rPr>
                            <w:rFonts w:ascii="Garamond" w:hAnsi="Garamond"/>
                          </w:rPr>
                          <w:t>PSCBW</w:t>
                        </w:r>
                        <w:r w:rsidR="00804B05" w:rsidRPr="00F34672">
                          <w:rPr>
                            <w:rFonts w:ascii="Garamond" w:hAnsi="Garamond"/>
                          </w:rPr>
                          <w:t xml:space="preserve"> – Renewing Your Certification</w:t>
                        </w:r>
                      </w:p>
                      <w:p w14:paraId="5A27E409" w14:textId="0EC1B834" w:rsidR="00804B05" w:rsidRPr="00F34672" w:rsidRDefault="00804B05">
                        <w:pPr>
                          <w:rPr>
                            <w:rFonts w:ascii="Garamond" w:hAnsi="Garamond"/>
                          </w:rPr>
                        </w:pPr>
                        <w:r w:rsidRPr="00F34672">
                          <w:rPr>
                            <w:rFonts w:ascii="Garamond" w:hAnsi="Garamond"/>
                          </w:rPr>
                          <w:t xml:space="preserve">Adopted August 2007. Revised </w:t>
                        </w:r>
                        <w:r w:rsidR="001B0633" w:rsidRPr="00F34672">
                          <w:rPr>
                            <w:rFonts w:ascii="Garamond" w:hAnsi="Garamond"/>
                          </w:rPr>
                          <w:t>3/26/2020</w:t>
                        </w:r>
                      </w:p>
                    </w:txbxContent>
                  </v:textbox>
                </v:shape>
              </w:pict>
            </mc:Fallback>
          </mc:AlternateContent>
        </w:r>
        <w:r w:rsidR="00B3209A">
          <w:tab/>
          <w:t xml:space="preserve"> </w:t>
        </w:r>
        <w:r w:rsidR="009A33DD">
          <w:fldChar w:fldCharType="begin"/>
        </w:r>
        <w:r w:rsidR="009A33DD">
          <w:instrText xml:space="preserve"> PAGE   \* MERGEFORMAT </w:instrText>
        </w:r>
        <w:r w:rsidR="009A33DD">
          <w:fldChar w:fldCharType="separate"/>
        </w:r>
        <w:r w:rsidR="009A33DD">
          <w:rPr>
            <w:b/>
            <w:bCs/>
            <w:noProof/>
          </w:rPr>
          <w:t>2</w:t>
        </w:r>
        <w:r w:rsidR="009A33DD">
          <w:rPr>
            <w:b/>
            <w:bCs/>
            <w:noProof/>
          </w:rPr>
          <w:fldChar w:fldCharType="end"/>
        </w:r>
        <w:r w:rsidR="009A33DD">
          <w:rPr>
            <w:b/>
            <w:bCs/>
          </w:rPr>
          <w:t xml:space="preserve"> | </w:t>
        </w:r>
        <w:r w:rsidR="009A33DD">
          <w:rPr>
            <w:color w:val="7F7F7F" w:themeColor="background1" w:themeShade="7F"/>
            <w:spacing w:val="60"/>
          </w:rPr>
          <w:t>Page</w:t>
        </w:r>
      </w:p>
    </w:sdtContent>
  </w:sdt>
  <w:p w14:paraId="7B82D134" w14:textId="77777777" w:rsidR="00737848" w:rsidRPr="007D1911" w:rsidRDefault="00737848" w:rsidP="000168F2">
    <w:pPr>
      <w:jc w:val="center"/>
      <w:rPr>
        <w:rFonts w:ascii="Bell MT" w:hAnsi="Bell M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B60B8" w14:textId="77777777" w:rsidR="003D4A0F" w:rsidRDefault="003D4A0F">
      <w:r>
        <w:separator/>
      </w:r>
    </w:p>
  </w:footnote>
  <w:footnote w:type="continuationSeparator" w:id="0">
    <w:p w14:paraId="6AC845EF" w14:textId="77777777" w:rsidR="003D4A0F" w:rsidRDefault="003D4A0F">
      <w:r>
        <w:continuationSeparator/>
      </w:r>
    </w:p>
  </w:footnote>
  <w:footnote w:id="1">
    <w:p w14:paraId="7C16EEEF" w14:textId="5571695C" w:rsidR="00356AFB" w:rsidRPr="00EE395E" w:rsidRDefault="00356AFB" w:rsidP="00356AFB">
      <w:pPr>
        <w:pStyle w:val="Footer"/>
        <w:rPr>
          <w:rFonts w:ascii="Garamond" w:hAnsi="Garamond"/>
          <w:sz w:val="22"/>
          <w:szCs w:val="22"/>
        </w:rPr>
      </w:pPr>
      <w:r w:rsidRPr="00EE395E">
        <w:rPr>
          <w:rStyle w:val="FootnoteReference"/>
          <w:rFonts w:ascii="Garamond" w:hAnsi="Garamond"/>
          <w:sz w:val="28"/>
          <w:szCs w:val="28"/>
        </w:rPr>
        <w:footnoteRef/>
      </w:r>
      <w:r w:rsidRPr="00EE395E">
        <w:rPr>
          <w:rFonts w:ascii="Garamond" w:hAnsi="Garamond"/>
          <w:sz w:val="28"/>
          <w:szCs w:val="28"/>
        </w:rPr>
        <w:t xml:space="preserve"> </w:t>
      </w:r>
      <w:r w:rsidRPr="00EE395E">
        <w:rPr>
          <w:rFonts w:ascii="Garamond" w:hAnsi="Garamond"/>
          <w:sz w:val="22"/>
          <w:szCs w:val="22"/>
        </w:rPr>
        <w:t>Affidavit of Attendance</w:t>
      </w:r>
      <w:r w:rsidR="00215FEA">
        <w:rPr>
          <w:rFonts w:ascii="Garamond" w:hAnsi="Garamond"/>
          <w:sz w:val="22"/>
          <w:szCs w:val="22"/>
        </w:rPr>
        <w:t xml:space="preserve"> form</w:t>
      </w:r>
      <w:r w:rsidRPr="00EE395E">
        <w:rPr>
          <w:rFonts w:ascii="Garamond" w:hAnsi="Garamond"/>
          <w:sz w:val="22"/>
          <w:szCs w:val="22"/>
        </w:rPr>
        <w:t xml:space="preserve"> can be </w:t>
      </w:r>
      <w:r w:rsidR="00826041">
        <w:rPr>
          <w:rFonts w:ascii="Garamond" w:hAnsi="Garamond"/>
          <w:sz w:val="22"/>
          <w:szCs w:val="22"/>
        </w:rPr>
        <w:t>downloa</w:t>
      </w:r>
      <w:r w:rsidR="00B2684B">
        <w:rPr>
          <w:rFonts w:ascii="Garamond" w:hAnsi="Garamond"/>
          <w:sz w:val="22"/>
          <w:szCs w:val="22"/>
        </w:rPr>
        <w:t xml:space="preserve">ded </w:t>
      </w:r>
      <w:r w:rsidRPr="00EE395E">
        <w:rPr>
          <w:rFonts w:ascii="Garamond" w:hAnsi="Garamond"/>
          <w:sz w:val="22"/>
          <w:szCs w:val="22"/>
        </w:rPr>
        <w:t>from</w:t>
      </w:r>
      <w:r w:rsidR="002D4DE6">
        <w:rPr>
          <w:rFonts w:ascii="Garamond" w:hAnsi="Garamond"/>
          <w:sz w:val="22"/>
          <w:szCs w:val="22"/>
        </w:rPr>
        <w:t xml:space="preserve"> the PSCBW website at </w:t>
      </w:r>
      <w:hyperlink r:id="rId1" w:history="1">
        <w:r w:rsidR="002D4DE6" w:rsidRPr="000165D5">
          <w:rPr>
            <w:rStyle w:val="Hyperlink"/>
            <w:rFonts w:ascii="Garamond" w:hAnsi="Garamond"/>
            <w:sz w:val="22"/>
            <w:szCs w:val="22"/>
          </w:rPr>
          <w:t>www.pscbw.com</w:t>
        </w:r>
      </w:hyperlink>
      <w:r w:rsidR="00714B27">
        <w:rPr>
          <w:rFonts w:ascii="Garamond" w:hAnsi="Garamond"/>
          <w:sz w:val="22"/>
          <w:szCs w:val="22"/>
        </w:rPr>
        <w:t>.</w:t>
      </w:r>
    </w:p>
    <w:p w14:paraId="16D94F0C" w14:textId="45A71B8D" w:rsidR="00356AFB" w:rsidRDefault="00356AFB" w:rsidP="00356AFB">
      <w:pPr>
        <w:pStyle w:val="FootnoteText"/>
      </w:pPr>
    </w:p>
    <w:p w14:paraId="36D8BBD4" w14:textId="77777777" w:rsidR="004C76CA" w:rsidRDefault="004C76CA" w:rsidP="00356AF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0C2B"/>
    <w:multiLevelType w:val="multilevel"/>
    <w:tmpl w:val="0F0A48DC"/>
    <w:lvl w:ilvl="0">
      <w:start w:val="1"/>
      <w:numFmt w:val="bullet"/>
      <w:lvlText w:val=""/>
      <w:lvlJc w:val="left"/>
      <w:pPr>
        <w:ind w:left="1008" w:hanging="360"/>
      </w:pPr>
      <w:rPr>
        <w:rFonts w:ascii="Wingdings" w:hAnsi="Wingdings" w:hint="default"/>
      </w:rPr>
    </w:lvl>
    <w:lvl w:ilvl="1">
      <w:start w:val="1"/>
      <w:numFmt w:val="lowerLetter"/>
      <w:lvlText w:val="%2)"/>
      <w:lvlJc w:val="left"/>
      <w:pPr>
        <w:ind w:left="1368" w:hanging="360"/>
      </w:pPr>
    </w:lvl>
    <w:lvl w:ilvl="2">
      <w:start w:val="1"/>
      <w:numFmt w:val="lowerRoman"/>
      <w:lvlText w:val="%3)"/>
      <w:lvlJc w:val="left"/>
      <w:pPr>
        <w:ind w:left="1728" w:hanging="360"/>
      </w:pPr>
    </w:lvl>
    <w:lvl w:ilvl="3">
      <w:start w:val="1"/>
      <w:numFmt w:val="decimal"/>
      <w:lvlText w:val="(%4)"/>
      <w:lvlJc w:val="left"/>
      <w:pPr>
        <w:ind w:left="2088" w:hanging="360"/>
      </w:pPr>
    </w:lvl>
    <w:lvl w:ilvl="4">
      <w:start w:val="1"/>
      <w:numFmt w:val="lowerLetter"/>
      <w:lvlText w:val="(%5)"/>
      <w:lvlJc w:val="left"/>
      <w:pPr>
        <w:ind w:left="2448" w:hanging="360"/>
      </w:pPr>
    </w:lvl>
    <w:lvl w:ilvl="5">
      <w:start w:val="1"/>
      <w:numFmt w:val="lowerRoman"/>
      <w:lvlText w:val="(%6)"/>
      <w:lvlJc w:val="left"/>
      <w:pPr>
        <w:ind w:left="2808" w:hanging="360"/>
      </w:pPr>
    </w:lvl>
    <w:lvl w:ilvl="6">
      <w:start w:val="1"/>
      <w:numFmt w:val="decimal"/>
      <w:lvlText w:val="%7."/>
      <w:lvlJc w:val="left"/>
      <w:pPr>
        <w:ind w:left="3168" w:hanging="360"/>
      </w:pPr>
    </w:lvl>
    <w:lvl w:ilvl="7">
      <w:start w:val="1"/>
      <w:numFmt w:val="lowerLetter"/>
      <w:lvlText w:val="%8."/>
      <w:lvlJc w:val="left"/>
      <w:pPr>
        <w:ind w:left="3528" w:hanging="360"/>
      </w:pPr>
    </w:lvl>
    <w:lvl w:ilvl="8">
      <w:start w:val="1"/>
      <w:numFmt w:val="lowerRoman"/>
      <w:lvlText w:val="%9."/>
      <w:lvlJc w:val="left"/>
      <w:pPr>
        <w:ind w:left="3888" w:hanging="360"/>
      </w:pPr>
    </w:lvl>
  </w:abstractNum>
  <w:abstractNum w:abstractNumId="1" w15:restartNumberingAfterBreak="0">
    <w:nsid w:val="28561F72"/>
    <w:multiLevelType w:val="multilevel"/>
    <w:tmpl w:val="15C0B9A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49F5298"/>
    <w:multiLevelType w:val="multilevel"/>
    <w:tmpl w:val="F0743AEA"/>
    <w:numStyleLink w:val="Style1"/>
  </w:abstractNum>
  <w:abstractNum w:abstractNumId="3" w15:restartNumberingAfterBreak="0">
    <w:nsid w:val="502A2D0D"/>
    <w:multiLevelType w:val="multilevel"/>
    <w:tmpl w:val="F0743AEA"/>
    <w:styleLink w:val="Style1"/>
    <w:lvl w:ilvl="0">
      <w:start w:val="1"/>
      <w:numFmt w:val="decimal"/>
      <w:lvlText w:val="%1)"/>
      <w:lvlJc w:val="left"/>
      <w:pPr>
        <w:ind w:left="360" w:hanging="360"/>
      </w:pPr>
      <w:rPr>
        <w:rFonts w:ascii="Garamond" w:hAnsi="Garamond"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AF358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EDD752D"/>
    <w:multiLevelType w:val="hybridMultilevel"/>
    <w:tmpl w:val="1BACDC08"/>
    <w:lvl w:ilvl="0" w:tplc="8D3A64D8">
      <w:start w:val="1"/>
      <w:numFmt w:val="lowerLetter"/>
      <w:lvlText w:val="%1."/>
      <w:lvlJc w:val="left"/>
      <w:pPr>
        <w:ind w:left="936" w:hanging="360"/>
      </w:pPr>
      <w:rPr>
        <w:rFonts w:ascii="Garamond" w:hAnsi="Garamond"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FD"/>
    <w:rsid w:val="0000065B"/>
    <w:rsid w:val="000168F2"/>
    <w:rsid w:val="00031226"/>
    <w:rsid w:val="00046C83"/>
    <w:rsid w:val="00050738"/>
    <w:rsid w:val="00052AA7"/>
    <w:rsid w:val="00075D24"/>
    <w:rsid w:val="000922CF"/>
    <w:rsid w:val="00094CAA"/>
    <w:rsid w:val="000B170F"/>
    <w:rsid w:val="000D19A9"/>
    <w:rsid w:val="000E1DAD"/>
    <w:rsid w:val="000E4D3B"/>
    <w:rsid w:val="000F453E"/>
    <w:rsid w:val="00144B50"/>
    <w:rsid w:val="00150D3C"/>
    <w:rsid w:val="00173F81"/>
    <w:rsid w:val="001A279E"/>
    <w:rsid w:val="001A5E85"/>
    <w:rsid w:val="001A6B8D"/>
    <w:rsid w:val="001B0633"/>
    <w:rsid w:val="001C6E08"/>
    <w:rsid w:val="001D11C6"/>
    <w:rsid w:val="001F6A9F"/>
    <w:rsid w:val="00200D6B"/>
    <w:rsid w:val="00201B19"/>
    <w:rsid w:val="0021576B"/>
    <w:rsid w:val="00215FEA"/>
    <w:rsid w:val="0022001D"/>
    <w:rsid w:val="00226071"/>
    <w:rsid w:val="00226FCC"/>
    <w:rsid w:val="00231C8D"/>
    <w:rsid w:val="00234053"/>
    <w:rsid w:val="00237411"/>
    <w:rsid w:val="00246324"/>
    <w:rsid w:val="002714AC"/>
    <w:rsid w:val="002B39E7"/>
    <w:rsid w:val="002B3C83"/>
    <w:rsid w:val="002D4DE6"/>
    <w:rsid w:val="0030376F"/>
    <w:rsid w:val="00324F74"/>
    <w:rsid w:val="00331C51"/>
    <w:rsid w:val="0035233B"/>
    <w:rsid w:val="00355D83"/>
    <w:rsid w:val="00356AFB"/>
    <w:rsid w:val="00376BBE"/>
    <w:rsid w:val="00392B60"/>
    <w:rsid w:val="0039330A"/>
    <w:rsid w:val="003D4A0F"/>
    <w:rsid w:val="003D6EF3"/>
    <w:rsid w:val="003E0B4D"/>
    <w:rsid w:val="003E10C8"/>
    <w:rsid w:val="004018CE"/>
    <w:rsid w:val="00422DBC"/>
    <w:rsid w:val="00436593"/>
    <w:rsid w:val="00461E16"/>
    <w:rsid w:val="004773D4"/>
    <w:rsid w:val="004B662D"/>
    <w:rsid w:val="004C76CA"/>
    <w:rsid w:val="004D29A0"/>
    <w:rsid w:val="00503D76"/>
    <w:rsid w:val="005C11DE"/>
    <w:rsid w:val="005C7FB7"/>
    <w:rsid w:val="005F1647"/>
    <w:rsid w:val="005F779E"/>
    <w:rsid w:val="006061EC"/>
    <w:rsid w:val="00637C07"/>
    <w:rsid w:val="00637D4A"/>
    <w:rsid w:val="00651ADB"/>
    <w:rsid w:val="00652546"/>
    <w:rsid w:val="0065520B"/>
    <w:rsid w:val="0066496F"/>
    <w:rsid w:val="00671FC7"/>
    <w:rsid w:val="006B4853"/>
    <w:rsid w:val="006F3AAE"/>
    <w:rsid w:val="006F722D"/>
    <w:rsid w:val="00714B27"/>
    <w:rsid w:val="00737848"/>
    <w:rsid w:val="00745147"/>
    <w:rsid w:val="00755764"/>
    <w:rsid w:val="007943B7"/>
    <w:rsid w:val="007A3003"/>
    <w:rsid w:val="007B01D5"/>
    <w:rsid w:val="007C7EE4"/>
    <w:rsid w:val="007D1911"/>
    <w:rsid w:val="007D3528"/>
    <w:rsid w:val="007D4D82"/>
    <w:rsid w:val="007E7044"/>
    <w:rsid w:val="00802D54"/>
    <w:rsid w:val="00804B05"/>
    <w:rsid w:val="00826041"/>
    <w:rsid w:val="008465AA"/>
    <w:rsid w:val="00861E77"/>
    <w:rsid w:val="00865B7B"/>
    <w:rsid w:val="00865C6A"/>
    <w:rsid w:val="00867FD6"/>
    <w:rsid w:val="008707E2"/>
    <w:rsid w:val="00882614"/>
    <w:rsid w:val="008F6E3B"/>
    <w:rsid w:val="0092104A"/>
    <w:rsid w:val="00952587"/>
    <w:rsid w:val="0095592F"/>
    <w:rsid w:val="00973533"/>
    <w:rsid w:val="00990EE0"/>
    <w:rsid w:val="009A33DD"/>
    <w:rsid w:val="009E6A48"/>
    <w:rsid w:val="009E6EE2"/>
    <w:rsid w:val="009F4A0C"/>
    <w:rsid w:val="00A112A3"/>
    <w:rsid w:val="00A21C9B"/>
    <w:rsid w:val="00A237B3"/>
    <w:rsid w:val="00A706B4"/>
    <w:rsid w:val="00A70D66"/>
    <w:rsid w:val="00AA4745"/>
    <w:rsid w:val="00AE339A"/>
    <w:rsid w:val="00AE4D14"/>
    <w:rsid w:val="00B068AA"/>
    <w:rsid w:val="00B248CE"/>
    <w:rsid w:val="00B2684B"/>
    <w:rsid w:val="00B3209A"/>
    <w:rsid w:val="00B34429"/>
    <w:rsid w:val="00B5605E"/>
    <w:rsid w:val="00B65E2E"/>
    <w:rsid w:val="00B96F0B"/>
    <w:rsid w:val="00BA1FFD"/>
    <w:rsid w:val="00BA54DA"/>
    <w:rsid w:val="00BB3861"/>
    <w:rsid w:val="00BB3DD2"/>
    <w:rsid w:val="00BB616B"/>
    <w:rsid w:val="00BD7C19"/>
    <w:rsid w:val="00C33392"/>
    <w:rsid w:val="00C35E50"/>
    <w:rsid w:val="00CC0413"/>
    <w:rsid w:val="00CC1CF1"/>
    <w:rsid w:val="00CC46C1"/>
    <w:rsid w:val="00CE7EBE"/>
    <w:rsid w:val="00CF6A35"/>
    <w:rsid w:val="00D278BD"/>
    <w:rsid w:val="00D4335D"/>
    <w:rsid w:val="00D7219C"/>
    <w:rsid w:val="00D875B6"/>
    <w:rsid w:val="00D908B2"/>
    <w:rsid w:val="00D9104A"/>
    <w:rsid w:val="00D962A6"/>
    <w:rsid w:val="00DC527B"/>
    <w:rsid w:val="00DC6164"/>
    <w:rsid w:val="00DC783C"/>
    <w:rsid w:val="00DD059A"/>
    <w:rsid w:val="00DF4A6B"/>
    <w:rsid w:val="00E40868"/>
    <w:rsid w:val="00E66023"/>
    <w:rsid w:val="00E675F8"/>
    <w:rsid w:val="00EA5050"/>
    <w:rsid w:val="00EB4451"/>
    <w:rsid w:val="00EC475B"/>
    <w:rsid w:val="00EE395E"/>
    <w:rsid w:val="00F025C5"/>
    <w:rsid w:val="00F202BA"/>
    <w:rsid w:val="00F3299C"/>
    <w:rsid w:val="00F34672"/>
    <w:rsid w:val="00F373A5"/>
    <w:rsid w:val="00F71B8F"/>
    <w:rsid w:val="00FC5C12"/>
    <w:rsid w:val="00FD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61E8C3"/>
  <w15:docId w15:val="{AD3F2FB5-F861-459C-A013-75F575CC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AFB"/>
    <w:rPr>
      <w:sz w:val="24"/>
      <w:szCs w:val="24"/>
    </w:rPr>
  </w:style>
  <w:style w:type="paragraph" w:styleId="Heading2">
    <w:name w:val="heading 2"/>
    <w:basedOn w:val="Normal"/>
    <w:next w:val="Normal"/>
    <w:qFormat/>
    <w:rsid w:val="00BA1FFD"/>
    <w:pPr>
      <w:keepNext/>
      <w:jc w:val="center"/>
      <w:outlineLvl w:val="1"/>
    </w:pPr>
    <w:rPr>
      <w:b/>
      <w:bCs/>
      <w:color w:val="000000"/>
      <w:sz w:val="16"/>
    </w:rPr>
  </w:style>
  <w:style w:type="paragraph" w:styleId="Heading4">
    <w:name w:val="heading 4"/>
    <w:basedOn w:val="Normal"/>
    <w:next w:val="Normal"/>
    <w:qFormat/>
    <w:rsid w:val="00356AF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1FFD"/>
    <w:pPr>
      <w:tabs>
        <w:tab w:val="center" w:pos="4320"/>
        <w:tab w:val="right" w:pos="8640"/>
      </w:tabs>
    </w:pPr>
  </w:style>
  <w:style w:type="paragraph" w:styleId="Footer">
    <w:name w:val="footer"/>
    <w:basedOn w:val="Normal"/>
    <w:link w:val="FooterChar"/>
    <w:uiPriority w:val="99"/>
    <w:rsid w:val="00BA1FFD"/>
    <w:pPr>
      <w:tabs>
        <w:tab w:val="center" w:pos="4320"/>
        <w:tab w:val="right" w:pos="8640"/>
      </w:tabs>
    </w:pPr>
  </w:style>
  <w:style w:type="character" w:styleId="Hyperlink">
    <w:name w:val="Hyperlink"/>
    <w:basedOn w:val="DefaultParagraphFont"/>
    <w:rsid w:val="00BA1FFD"/>
    <w:rPr>
      <w:color w:val="0000FF"/>
      <w:u w:val="single"/>
    </w:rPr>
  </w:style>
  <w:style w:type="paragraph" w:styleId="BalloonText">
    <w:name w:val="Balloon Text"/>
    <w:basedOn w:val="Normal"/>
    <w:semiHidden/>
    <w:rsid w:val="00861E77"/>
    <w:rPr>
      <w:rFonts w:ascii="Tahoma" w:hAnsi="Tahoma" w:cs="Tahoma"/>
      <w:sz w:val="16"/>
      <w:szCs w:val="16"/>
    </w:rPr>
  </w:style>
  <w:style w:type="character" w:styleId="FollowedHyperlink">
    <w:name w:val="FollowedHyperlink"/>
    <w:basedOn w:val="DefaultParagraphFont"/>
    <w:rsid w:val="00237411"/>
    <w:rPr>
      <w:color w:val="800080"/>
      <w:u w:val="single"/>
    </w:rPr>
  </w:style>
  <w:style w:type="paragraph" w:styleId="FootnoteText">
    <w:name w:val="footnote text"/>
    <w:basedOn w:val="Normal"/>
    <w:semiHidden/>
    <w:rsid w:val="00356AFB"/>
    <w:rPr>
      <w:sz w:val="20"/>
      <w:szCs w:val="20"/>
    </w:rPr>
  </w:style>
  <w:style w:type="character" w:styleId="FootnoteReference">
    <w:name w:val="footnote reference"/>
    <w:basedOn w:val="DefaultParagraphFont"/>
    <w:semiHidden/>
    <w:rsid w:val="00356AFB"/>
    <w:rPr>
      <w:vertAlign w:val="superscript"/>
    </w:rPr>
  </w:style>
  <w:style w:type="character" w:styleId="CommentReference">
    <w:name w:val="annotation reference"/>
    <w:basedOn w:val="DefaultParagraphFont"/>
    <w:semiHidden/>
    <w:unhideWhenUsed/>
    <w:rsid w:val="005F1647"/>
    <w:rPr>
      <w:sz w:val="16"/>
      <w:szCs w:val="16"/>
    </w:rPr>
  </w:style>
  <w:style w:type="paragraph" w:styleId="CommentText">
    <w:name w:val="annotation text"/>
    <w:basedOn w:val="Normal"/>
    <w:link w:val="CommentTextChar"/>
    <w:unhideWhenUsed/>
    <w:rsid w:val="005F1647"/>
    <w:rPr>
      <w:sz w:val="20"/>
      <w:szCs w:val="20"/>
    </w:rPr>
  </w:style>
  <w:style w:type="character" w:customStyle="1" w:styleId="CommentTextChar">
    <w:name w:val="Comment Text Char"/>
    <w:basedOn w:val="DefaultParagraphFont"/>
    <w:link w:val="CommentText"/>
    <w:rsid w:val="005F1647"/>
  </w:style>
  <w:style w:type="paragraph" w:styleId="CommentSubject">
    <w:name w:val="annotation subject"/>
    <w:basedOn w:val="CommentText"/>
    <w:next w:val="CommentText"/>
    <w:link w:val="CommentSubjectChar"/>
    <w:semiHidden/>
    <w:unhideWhenUsed/>
    <w:rsid w:val="005F1647"/>
    <w:rPr>
      <w:b/>
      <w:bCs/>
    </w:rPr>
  </w:style>
  <w:style w:type="character" w:customStyle="1" w:styleId="CommentSubjectChar">
    <w:name w:val="Comment Subject Char"/>
    <w:basedOn w:val="CommentTextChar"/>
    <w:link w:val="CommentSubject"/>
    <w:semiHidden/>
    <w:rsid w:val="005F1647"/>
    <w:rPr>
      <w:b/>
      <w:bCs/>
    </w:rPr>
  </w:style>
  <w:style w:type="character" w:styleId="UnresolvedMention">
    <w:name w:val="Unresolved Mention"/>
    <w:basedOn w:val="DefaultParagraphFont"/>
    <w:uiPriority w:val="99"/>
    <w:semiHidden/>
    <w:unhideWhenUsed/>
    <w:rsid w:val="002D4DE6"/>
    <w:rPr>
      <w:color w:val="605E5C"/>
      <w:shd w:val="clear" w:color="auto" w:fill="E1DFDD"/>
    </w:rPr>
  </w:style>
  <w:style w:type="character" w:customStyle="1" w:styleId="FooterChar">
    <w:name w:val="Footer Char"/>
    <w:basedOn w:val="DefaultParagraphFont"/>
    <w:link w:val="Footer"/>
    <w:uiPriority w:val="99"/>
    <w:rsid w:val="009A33DD"/>
    <w:rPr>
      <w:sz w:val="24"/>
      <w:szCs w:val="24"/>
    </w:rPr>
  </w:style>
  <w:style w:type="paragraph" w:styleId="ListParagraph">
    <w:name w:val="List Paragraph"/>
    <w:basedOn w:val="Normal"/>
    <w:uiPriority w:val="34"/>
    <w:qFormat/>
    <w:rsid w:val="00882614"/>
    <w:pPr>
      <w:ind w:left="720"/>
      <w:contextualSpacing/>
    </w:pPr>
  </w:style>
  <w:style w:type="numbering" w:customStyle="1" w:styleId="Style1">
    <w:name w:val="Style1"/>
    <w:uiPriority w:val="99"/>
    <w:rsid w:val="00865B7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scb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583BB6137B4459C2107C82C682F32" ma:contentTypeVersion="0" ma:contentTypeDescription="Create a new document." ma:contentTypeScope="" ma:versionID="4539334d63da80fd8bf8023dcc7ba772">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3254D-C02C-422E-9128-A9D55B8FF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210F79-BA9D-4A40-A0E6-901A3A927774}">
  <ds:schemaRefs>
    <ds:schemaRef ds:uri="http://schemas.microsoft.com/sharepoint/v3/contenttype/forms"/>
  </ds:schemaRefs>
</ds:datastoreItem>
</file>

<file path=customXml/itemProps3.xml><?xml version="1.0" encoding="utf-8"?>
<ds:datastoreItem xmlns:ds="http://schemas.openxmlformats.org/officeDocument/2006/customXml" ds:itemID="{3805F247-7D61-420E-9CC1-7E752825CC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26B85A-2E1F-4A70-A6FC-939648DB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King County DCHS</Company>
  <LinksUpToDate>false</LinksUpToDate>
  <CharactersWithSpaces>5875</CharactersWithSpaces>
  <SharedDoc>false</SharedDoc>
  <HLinks>
    <vt:vector size="30" baseType="variant">
      <vt:variant>
        <vt:i4>6160448</vt:i4>
      </vt:variant>
      <vt:variant>
        <vt:i4>3</vt:i4>
      </vt:variant>
      <vt:variant>
        <vt:i4>0</vt:i4>
      </vt:variant>
      <vt:variant>
        <vt:i4>5</vt:i4>
      </vt:variant>
      <vt:variant>
        <vt:lpwstr>http://preventioncertificationwa.org/</vt:lpwstr>
      </vt:variant>
      <vt:variant>
        <vt:lpwstr/>
      </vt:variant>
      <vt:variant>
        <vt:i4>4259840</vt:i4>
      </vt:variant>
      <vt:variant>
        <vt:i4>0</vt:i4>
      </vt:variant>
      <vt:variant>
        <vt:i4>0</vt:i4>
      </vt:variant>
      <vt:variant>
        <vt:i4>5</vt:i4>
      </vt:variant>
      <vt:variant>
        <vt:lpwstr>http://www.pscbw.com/</vt:lpwstr>
      </vt:variant>
      <vt:variant>
        <vt:lpwstr/>
      </vt:variant>
      <vt:variant>
        <vt:i4>1048642</vt:i4>
      </vt:variant>
      <vt:variant>
        <vt:i4>15</vt:i4>
      </vt:variant>
      <vt:variant>
        <vt:i4>0</vt:i4>
      </vt:variant>
      <vt:variant>
        <vt:i4>5</vt:i4>
      </vt:variant>
      <vt:variant>
        <vt:lpwstr>http://www.icrcaoda.org/index.asp</vt:lpwstr>
      </vt:variant>
      <vt:variant>
        <vt:lpwstr/>
      </vt:variant>
      <vt:variant>
        <vt:i4>6160409</vt:i4>
      </vt:variant>
      <vt:variant>
        <vt:i4>12</vt:i4>
      </vt:variant>
      <vt:variant>
        <vt:i4>0</vt:i4>
      </vt:variant>
      <vt:variant>
        <vt:i4>5</vt:i4>
      </vt:variant>
      <vt:variant>
        <vt:lpwstr>http://www.preventioncertificationwa.org/</vt:lpwstr>
      </vt:variant>
      <vt:variant>
        <vt:lpwstr/>
      </vt:variant>
      <vt:variant>
        <vt:i4>4259840</vt:i4>
      </vt:variant>
      <vt:variant>
        <vt:i4>9</vt:i4>
      </vt:variant>
      <vt:variant>
        <vt:i4>0</vt:i4>
      </vt:variant>
      <vt:variant>
        <vt:i4>5</vt:i4>
      </vt:variant>
      <vt:variant>
        <vt:lpwstr>http://www.pscbw.com/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berganj</dc:creator>
  <cp:keywords/>
  <dc:description/>
  <cp:lastModifiedBy>Sigrid Gauger</cp:lastModifiedBy>
  <cp:revision>2</cp:revision>
  <cp:lastPrinted>2009-10-17T00:11:00Z</cp:lastPrinted>
  <dcterms:created xsi:type="dcterms:W3CDTF">2020-03-27T03:31:00Z</dcterms:created>
  <dcterms:modified xsi:type="dcterms:W3CDTF">2020-03-27T03:31:00Z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0x01010056C583BB6137B4459C2107C82C682F32</vt:lpwstr>
  </property>
</Properties>
</file>